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E1" w:rsidRDefault="00250006" w:rsidP="00250006">
      <w:pPr>
        <w:pStyle w:val="2"/>
        <w:tabs>
          <w:tab w:val="left" w:pos="9355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821E1">
        <w:rPr>
          <w:rFonts w:ascii="Times New Roman" w:hAnsi="Times New Roman"/>
          <w:sz w:val="26"/>
          <w:szCs w:val="26"/>
        </w:rPr>
        <w:t xml:space="preserve">УПРАВЛЕНИЕ ОБРАЗОВАНИЯ </w:t>
      </w:r>
    </w:p>
    <w:p w:rsidR="006821E1" w:rsidRDefault="00250006" w:rsidP="00250006">
      <w:pPr>
        <w:pStyle w:val="2"/>
        <w:tabs>
          <w:tab w:val="left" w:pos="9355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821E1">
        <w:rPr>
          <w:rFonts w:ascii="Times New Roman" w:hAnsi="Times New Roman"/>
          <w:sz w:val="26"/>
          <w:szCs w:val="26"/>
        </w:rPr>
        <w:t xml:space="preserve">АДМИНИСТРАЦИИ ПОГАРСКОГО РАЙОНА </w:t>
      </w:r>
    </w:p>
    <w:p w:rsidR="004005D5" w:rsidRPr="006821E1" w:rsidRDefault="00250006" w:rsidP="00250006">
      <w:pPr>
        <w:pStyle w:val="2"/>
        <w:tabs>
          <w:tab w:val="left" w:pos="9355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821E1">
        <w:rPr>
          <w:rFonts w:ascii="Times New Roman" w:hAnsi="Times New Roman"/>
          <w:sz w:val="26"/>
          <w:szCs w:val="26"/>
        </w:rPr>
        <w:t>БРЯНСКОЙ ОБЛАСТИ</w:t>
      </w:r>
    </w:p>
    <w:p w:rsidR="00250006" w:rsidRPr="006821E1" w:rsidRDefault="00250006" w:rsidP="00250006">
      <w:pPr>
        <w:pStyle w:val="2"/>
        <w:tabs>
          <w:tab w:val="left" w:pos="9355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50006" w:rsidRPr="006821E1" w:rsidRDefault="00250006" w:rsidP="00250006">
      <w:pPr>
        <w:pStyle w:val="2"/>
        <w:tabs>
          <w:tab w:val="left" w:pos="9355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6821E1">
        <w:rPr>
          <w:rFonts w:ascii="Times New Roman" w:hAnsi="Times New Roman"/>
          <w:sz w:val="26"/>
          <w:szCs w:val="26"/>
        </w:rPr>
        <w:t>ПРИКАЗ</w:t>
      </w:r>
    </w:p>
    <w:p w:rsidR="00250006" w:rsidRPr="00F348B5" w:rsidRDefault="00250006" w:rsidP="00F348B5">
      <w:pPr>
        <w:pStyle w:val="2"/>
        <w:tabs>
          <w:tab w:val="left" w:pos="935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6821E1">
        <w:rPr>
          <w:rFonts w:ascii="Times New Roman" w:hAnsi="Times New Roman"/>
          <w:sz w:val="26"/>
          <w:szCs w:val="26"/>
        </w:rPr>
        <w:t>№</w:t>
      </w:r>
      <w:r w:rsidR="00F348B5">
        <w:rPr>
          <w:rFonts w:ascii="Times New Roman" w:hAnsi="Times New Roman"/>
          <w:sz w:val="26"/>
          <w:szCs w:val="26"/>
        </w:rPr>
        <w:t xml:space="preserve"> 93</w:t>
      </w:r>
      <w:r w:rsidR="00F348B5" w:rsidRPr="0019371B">
        <w:rPr>
          <w:rFonts w:ascii="Times New Roman" w:hAnsi="Times New Roman"/>
          <w:sz w:val="26"/>
          <w:szCs w:val="26"/>
        </w:rPr>
        <w:t>/</w:t>
      </w:r>
      <w:r w:rsidR="00F348B5">
        <w:rPr>
          <w:rFonts w:ascii="Times New Roman" w:hAnsi="Times New Roman"/>
          <w:sz w:val="26"/>
          <w:szCs w:val="26"/>
        </w:rPr>
        <w:t>2</w:t>
      </w:r>
    </w:p>
    <w:p w:rsidR="00250006" w:rsidRPr="006821E1" w:rsidRDefault="00250006" w:rsidP="00250006">
      <w:pPr>
        <w:pStyle w:val="2"/>
        <w:tabs>
          <w:tab w:val="left" w:pos="9355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250006" w:rsidRPr="006821E1" w:rsidRDefault="00F348B5" w:rsidP="00250006">
      <w:pPr>
        <w:pStyle w:val="2"/>
        <w:tabs>
          <w:tab w:val="left" w:pos="9355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0006" w:rsidRPr="006821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16.08.</w:t>
      </w:r>
      <w:r w:rsidR="00250006" w:rsidRPr="006821E1">
        <w:rPr>
          <w:rFonts w:ascii="Times New Roman" w:hAnsi="Times New Roman"/>
          <w:sz w:val="28"/>
          <w:szCs w:val="28"/>
        </w:rPr>
        <w:t xml:space="preserve">2021г.                                                                               </w:t>
      </w:r>
      <w:proofErr w:type="spellStart"/>
      <w:r w:rsidR="00250006" w:rsidRPr="006821E1">
        <w:rPr>
          <w:rFonts w:ascii="Times New Roman" w:hAnsi="Times New Roman"/>
          <w:sz w:val="28"/>
          <w:szCs w:val="28"/>
        </w:rPr>
        <w:t>пгтПогар</w:t>
      </w:r>
      <w:proofErr w:type="spellEnd"/>
    </w:p>
    <w:p w:rsidR="00250006" w:rsidRPr="00590278" w:rsidRDefault="00250006" w:rsidP="00250006">
      <w:pPr>
        <w:spacing w:line="276" w:lineRule="auto"/>
        <w:jc w:val="both"/>
        <w:rPr>
          <w:b/>
          <w:sz w:val="24"/>
          <w:szCs w:val="24"/>
        </w:rPr>
      </w:pPr>
    </w:p>
    <w:p w:rsidR="00250006" w:rsidRPr="00590278" w:rsidRDefault="00AB4C54" w:rsidP="00250006">
      <w:pPr>
        <w:spacing w:line="276" w:lineRule="auto"/>
        <w:jc w:val="both"/>
        <w:rPr>
          <w:sz w:val="24"/>
          <w:szCs w:val="24"/>
        </w:rPr>
      </w:pPr>
      <w:r w:rsidRPr="00590278">
        <w:rPr>
          <w:sz w:val="24"/>
          <w:szCs w:val="24"/>
        </w:rPr>
        <w:t>Об</w:t>
      </w:r>
      <w:r w:rsidR="004005D5" w:rsidRPr="00590278">
        <w:rPr>
          <w:sz w:val="24"/>
          <w:szCs w:val="24"/>
        </w:rPr>
        <w:t xml:space="preserve"> утверждении положения о наставничестве</w:t>
      </w:r>
    </w:p>
    <w:p w:rsidR="004005D5" w:rsidRPr="00590278" w:rsidRDefault="004005D5" w:rsidP="00250006">
      <w:pPr>
        <w:spacing w:line="276" w:lineRule="auto"/>
        <w:jc w:val="both"/>
        <w:rPr>
          <w:sz w:val="24"/>
          <w:szCs w:val="24"/>
        </w:rPr>
      </w:pPr>
      <w:r w:rsidRPr="00590278">
        <w:rPr>
          <w:sz w:val="24"/>
          <w:szCs w:val="24"/>
        </w:rPr>
        <w:t xml:space="preserve"> на территории </w:t>
      </w:r>
      <w:proofErr w:type="spellStart"/>
      <w:r w:rsidR="00250006" w:rsidRPr="00590278">
        <w:rPr>
          <w:sz w:val="24"/>
          <w:szCs w:val="24"/>
        </w:rPr>
        <w:t>Погарского</w:t>
      </w:r>
      <w:proofErr w:type="spellEnd"/>
      <w:r w:rsidRPr="00590278">
        <w:rPr>
          <w:sz w:val="24"/>
          <w:szCs w:val="24"/>
        </w:rPr>
        <w:t xml:space="preserve"> района</w:t>
      </w: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278">
        <w:rPr>
          <w:rFonts w:ascii="Times New Roman" w:hAnsi="Times New Roman" w:cs="Times New Roman"/>
          <w:sz w:val="24"/>
          <w:szCs w:val="24"/>
        </w:rPr>
        <w:t xml:space="preserve">В связи с утверждением </w:t>
      </w:r>
      <w:hyperlink r:id="rId8" w:history="1">
        <w:r w:rsidRPr="00590278">
          <w:rPr>
            <w:rFonts w:ascii="Times New Roman" w:hAnsi="Times New Roman" w:cs="Times New Roman"/>
            <w:sz w:val="24"/>
            <w:szCs w:val="24"/>
          </w:rPr>
          <w:t>методологии</w:t>
        </w:r>
      </w:hyperlink>
      <w:r w:rsidRPr="00590278">
        <w:rPr>
          <w:rFonts w:ascii="Times New Roman" w:hAnsi="Times New Roman" w:cs="Times New Roman"/>
          <w:sz w:val="24"/>
          <w:szCs w:val="24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(распоряжение </w:t>
      </w:r>
      <w:proofErr w:type="spellStart"/>
      <w:r w:rsidRPr="005902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90278">
        <w:rPr>
          <w:rFonts w:ascii="Times New Roman" w:hAnsi="Times New Roman" w:cs="Times New Roman"/>
          <w:sz w:val="24"/>
          <w:szCs w:val="24"/>
        </w:rPr>
        <w:t xml:space="preserve"> России от 25 декабря 2019 года N Р-145), руководствуясь приказом департамента образования и науки Брянской области от 09.07.2020 года № 695 </w:t>
      </w:r>
      <w:r w:rsidR="00486623" w:rsidRPr="00590278">
        <w:rPr>
          <w:rFonts w:ascii="Times New Roman" w:hAnsi="Times New Roman" w:cs="Times New Roman"/>
          <w:sz w:val="24"/>
          <w:szCs w:val="24"/>
        </w:rPr>
        <w:t>"</w:t>
      </w:r>
      <w:r w:rsidRPr="00590278">
        <w:rPr>
          <w:rFonts w:ascii="Times New Roman" w:hAnsi="Times New Roman" w:cs="Times New Roman"/>
          <w:sz w:val="24"/>
          <w:szCs w:val="24"/>
        </w:rPr>
        <w:t>Об утверждении положения онаставничестве</w:t>
      </w:r>
      <w:proofErr w:type="gramEnd"/>
      <w:r w:rsidRPr="00590278">
        <w:rPr>
          <w:rFonts w:ascii="Times New Roman" w:hAnsi="Times New Roman" w:cs="Times New Roman"/>
          <w:sz w:val="24"/>
          <w:szCs w:val="24"/>
        </w:rPr>
        <w:t xml:space="preserve"> на территории Брянской области</w:t>
      </w:r>
      <w:r w:rsidR="00486623" w:rsidRPr="00590278">
        <w:rPr>
          <w:rFonts w:ascii="Times New Roman" w:hAnsi="Times New Roman" w:cs="Times New Roman"/>
          <w:sz w:val="24"/>
          <w:szCs w:val="24"/>
        </w:rPr>
        <w:t>"</w:t>
      </w:r>
    </w:p>
    <w:p w:rsidR="006821E1" w:rsidRPr="00590278" w:rsidRDefault="006821E1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590278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7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821E1" w:rsidRPr="00590278" w:rsidRDefault="006821E1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7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59027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0278">
        <w:rPr>
          <w:rFonts w:ascii="Times New Roman" w:hAnsi="Times New Roman" w:cs="Times New Roman"/>
          <w:sz w:val="24"/>
          <w:szCs w:val="24"/>
        </w:rPr>
        <w:t xml:space="preserve"> о наставничестве на территории </w:t>
      </w:r>
      <w:proofErr w:type="spellStart"/>
      <w:r w:rsidR="00AB4C54" w:rsidRPr="00590278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590278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6821E1" w:rsidRPr="00590278">
        <w:rPr>
          <w:rFonts w:ascii="Times New Roman" w:hAnsi="Times New Roman" w:cs="Times New Roman"/>
          <w:sz w:val="24"/>
          <w:szCs w:val="24"/>
        </w:rPr>
        <w:t>далее - Положение) (Приложение</w:t>
      </w:r>
      <w:r w:rsidRPr="00590278">
        <w:rPr>
          <w:rFonts w:ascii="Times New Roman" w:hAnsi="Times New Roman" w:cs="Times New Roman"/>
          <w:sz w:val="24"/>
          <w:szCs w:val="24"/>
        </w:rPr>
        <w:t>).</w:t>
      </w: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78">
        <w:rPr>
          <w:rFonts w:ascii="Times New Roman" w:hAnsi="Times New Roman" w:cs="Times New Roman"/>
          <w:sz w:val="24"/>
          <w:szCs w:val="24"/>
        </w:rPr>
        <w:t xml:space="preserve">2. </w:t>
      </w:r>
      <w:r w:rsidR="00FF2F22" w:rsidRPr="00590278">
        <w:rPr>
          <w:rFonts w:ascii="Times New Roman" w:hAnsi="Times New Roman" w:cs="Times New Roman"/>
          <w:sz w:val="24"/>
          <w:szCs w:val="24"/>
        </w:rPr>
        <w:t xml:space="preserve"> Методическому кабинету УОА </w:t>
      </w:r>
      <w:proofErr w:type="spellStart"/>
      <w:r w:rsidR="00FF2F22" w:rsidRPr="00590278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F2F22" w:rsidRPr="00590278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78">
        <w:rPr>
          <w:rFonts w:ascii="Times New Roman" w:hAnsi="Times New Roman" w:cs="Times New Roman"/>
          <w:sz w:val="24"/>
          <w:szCs w:val="24"/>
        </w:rPr>
        <w:t>2.1. довести Положение до руководителей организаций, осуществляющих образовательную деятельность по общеобразовательным, доп</w:t>
      </w:r>
      <w:r w:rsidR="00FF2F22" w:rsidRPr="00590278">
        <w:rPr>
          <w:rFonts w:ascii="Times New Roman" w:hAnsi="Times New Roman" w:cs="Times New Roman"/>
          <w:sz w:val="24"/>
          <w:szCs w:val="24"/>
        </w:rPr>
        <w:t>олнительным общеобразовательным программам</w:t>
      </w: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78">
        <w:rPr>
          <w:rFonts w:ascii="Times New Roman" w:hAnsi="Times New Roman" w:cs="Times New Roman"/>
          <w:sz w:val="24"/>
          <w:szCs w:val="24"/>
        </w:rPr>
        <w:t xml:space="preserve">2.2. осуществлять </w:t>
      </w:r>
      <w:proofErr w:type="gramStart"/>
      <w:r w:rsidRPr="005902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0278">
        <w:rPr>
          <w:rFonts w:ascii="Times New Roman" w:hAnsi="Times New Roman" w:cs="Times New Roman"/>
          <w:sz w:val="24"/>
          <w:szCs w:val="24"/>
        </w:rPr>
        <w:t xml:space="preserve"> реализацией целевой модели наставничества на территории </w:t>
      </w:r>
      <w:proofErr w:type="spellStart"/>
      <w:r w:rsidR="00AB4C54" w:rsidRPr="00590278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59027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005D5" w:rsidRPr="00590278" w:rsidRDefault="004005D5" w:rsidP="004866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027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821E1" w:rsidRPr="005902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821E1" w:rsidRPr="00590278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590278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6821E1" w:rsidRPr="00590278">
        <w:rPr>
          <w:rFonts w:ascii="Times New Roman" w:hAnsi="Times New Roman" w:cs="Times New Roman"/>
          <w:sz w:val="24"/>
          <w:szCs w:val="24"/>
        </w:rPr>
        <w:t>возложить на</w:t>
      </w:r>
      <w:r w:rsidR="00FF2F22" w:rsidRPr="00590278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821E1" w:rsidRPr="00590278">
        <w:rPr>
          <w:rFonts w:ascii="Times New Roman" w:hAnsi="Times New Roman" w:cs="Times New Roman"/>
          <w:sz w:val="24"/>
          <w:szCs w:val="24"/>
        </w:rPr>
        <w:t>я</w:t>
      </w:r>
      <w:r w:rsidR="00FF2F22" w:rsidRPr="00590278">
        <w:rPr>
          <w:rFonts w:ascii="Times New Roman" w:hAnsi="Times New Roman" w:cs="Times New Roman"/>
          <w:sz w:val="24"/>
          <w:szCs w:val="24"/>
        </w:rPr>
        <w:t xml:space="preserve"> начальника УОА </w:t>
      </w:r>
      <w:proofErr w:type="spellStart"/>
      <w:r w:rsidR="00FF2F22" w:rsidRPr="00590278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FF2F22" w:rsidRPr="0059027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F2F22" w:rsidRPr="00590278">
        <w:rPr>
          <w:rFonts w:ascii="Times New Roman" w:hAnsi="Times New Roman" w:cs="Times New Roman"/>
          <w:sz w:val="24"/>
          <w:szCs w:val="24"/>
        </w:rPr>
        <w:t>Аршук</w:t>
      </w:r>
      <w:proofErr w:type="spellEnd"/>
      <w:r w:rsidR="00FF2F22" w:rsidRPr="00590278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AB4C54" w:rsidRPr="00590278" w:rsidRDefault="00AB4C54" w:rsidP="00FF2F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22" w:rsidRPr="00590278" w:rsidRDefault="00FF2F22" w:rsidP="00FF2F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22" w:rsidRPr="00590278" w:rsidRDefault="00FF2F22" w:rsidP="00FF2F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590278" w:rsidRDefault="004005D5" w:rsidP="00486623">
      <w:pPr>
        <w:spacing w:line="276" w:lineRule="auto"/>
        <w:jc w:val="both"/>
        <w:rPr>
          <w:sz w:val="24"/>
          <w:szCs w:val="24"/>
        </w:rPr>
      </w:pPr>
    </w:p>
    <w:p w:rsidR="000E27DD" w:rsidRPr="00590278" w:rsidRDefault="000E27DD" w:rsidP="00486623">
      <w:pPr>
        <w:spacing w:line="276" w:lineRule="auto"/>
        <w:jc w:val="both"/>
        <w:rPr>
          <w:sz w:val="24"/>
          <w:szCs w:val="24"/>
        </w:rPr>
      </w:pPr>
    </w:p>
    <w:p w:rsidR="004005D5" w:rsidRPr="00590278" w:rsidRDefault="006821E1" w:rsidP="00486623">
      <w:pPr>
        <w:spacing w:line="276" w:lineRule="auto"/>
        <w:jc w:val="both"/>
        <w:rPr>
          <w:sz w:val="24"/>
          <w:szCs w:val="24"/>
        </w:rPr>
      </w:pPr>
      <w:r w:rsidRPr="00590278">
        <w:rPr>
          <w:sz w:val="24"/>
          <w:szCs w:val="24"/>
        </w:rPr>
        <w:t xml:space="preserve">Начальник </w:t>
      </w:r>
      <w:proofErr w:type="spellStart"/>
      <w:r w:rsidRPr="00590278">
        <w:rPr>
          <w:sz w:val="24"/>
          <w:szCs w:val="24"/>
        </w:rPr>
        <w:t>УОА</w:t>
      </w:r>
      <w:r w:rsidR="00AB4C54" w:rsidRPr="00590278">
        <w:rPr>
          <w:sz w:val="24"/>
          <w:szCs w:val="24"/>
        </w:rPr>
        <w:t>Погарского</w:t>
      </w:r>
      <w:proofErr w:type="spellEnd"/>
      <w:r w:rsidR="00AB4C54" w:rsidRPr="00590278">
        <w:rPr>
          <w:sz w:val="24"/>
          <w:szCs w:val="24"/>
        </w:rPr>
        <w:t xml:space="preserve"> </w:t>
      </w:r>
      <w:proofErr w:type="spellStart"/>
      <w:r w:rsidR="00AB4C54" w:rsidRPr="00590278">
        <w:rPr>
          <w:sz w:val="24"/>
          <w:szCs w:val="24"/>
        </w:rPr>
        <w:t>района</w:t>
      </w:r>
      <w:r w:rsidRPr="00590278">
        <w:rPr>
          <w:sz w:val="24"/>
          <w:szCs w:val="24"/>
        </w:rPr>
        <w:t>А.В.</w:t>
      </w:r>
      <w:r w:rsidR="00AB4C54" w:rsidRPr="00590278">
        <w:rPr>
          <w:sz w:val="24"/>
          <w:szCs w:val="24"/>
        </w:rPr>
        <w:t>Быков</w:t>
      </w:r>
      <w:proofErr w:type="spellEnd"/>
    </w:p>
    <w:p w:rsidR="00A44A29" w:rsidRPr="00590278" w:rsidRDefault="00A44A29" w:rsidP="00A44A29">
      <w:pPr>
        <w:pStyle w:val="a9"/>
        <w:kinsoku w:val="0"/>
        <w:overflowPunct w:val="0"/>
        <w:spacing w:before="35" w:line="271" w:lineRule="auto"/>
        <w:ind w:left="208" w:right="4717" w:firstLine="4"/>
        <w:rPr>
          <w:sz w:val="24"/>
          <w:szCs w:val="24"/>
        </w:rPr>
      </w:pPr>
    </w:p>
    <w:p w:rsidR="00A44A29" w:rsidRPr="00590278" w:rsidRDefault="00A44A29" w:rsidP="00A44A29">
      <w:pPr>
        <w:pStyle w:val="a9"/>
        <w:kinsoku w:val="0"/>
        <w:overflowPunct w:val="0"/>
        <w:spacing w:before="35" w:line="271" w:lineRule="auto"/>
        <w:ind w:left="208" w:right="4717" w:firstLine="4"/>
        <w:rPr>
          <w:sz w:val="24"/>
          <w:szCs w:val="24"/>
        </w:rPr>
      </w:pPr>
    </w:p>
    <w:p w:rsidR="00A44A29" w:rsidRPr="00590278" w:rsidRDefault="00A44A29" w:rsidP="00A44A29">
      <w:pPr>
        <w:jc w:val="both"/>
        <w:rPr>
          <w:sz w:val="24"/>
          <w:szCs w:val="24"/>
        </w:rPr>
      </w:pPr>
      <w:r w:rsidRPr="00590278">
        <w:rPr>
          <w:sz w:val="24"/>
          <w:szCs w:val="24"/>
        </w:rPr>
        <w:t xml:space="preserve">Исполнитель: </w:t>
      </w:r>
      <w:proofErr w:type="spellStart"/>
      <w:r w:rsidRPr="00590278">
        <w:rPr>
          <w:sz w:val="24"/>
          <w:szCs w:val="24"/>
        </w:rPr>
        <w:t>Слимак</w:t>
      </w:r>
      <w:proofErr w:type="spellEnd"/>
      <w:r w:rsidRPr="00590278">
        <w:rPr>
          <w:sz w:val="24"/>
          <w:szCs w:val="24"/>
        </w:rPr>
        <w:t xml:space="preserve"> С.В.</w:t>
      </w:r>
    </w:p>
    <w:p w:rsidR="00A44A29" w:rsidRPr="00590278" w:rsidRDefault="00A44A29" w:rsidP="00A44A29">
      <w:pPr>
        <w:rPr>
          <w:sz w:val="24"/>
          <w:szCs w:val="24"/>
        </w:rPr>
      </w:pPr>
      <w:r w:rsidRPr="00590278">
        <w:rPr>
          <w:sz w:val="24"/>
          <w:szCs w:val="24"/>
        </w:rPr>
        <w:t>Согласовано: юрисконсульт Булавина Ю.И.</w:t>
      </w:r>
    </w:p>
    <w:p w:rsidR="00A44A29" w:rsidRPr="00590278" w:rsidRDefault="00A44A29" w:rsidP="00A44A29">
      <w:pPr>
        <w:jc w:val="both"/>
        <w:rPr>
          <w:sz w:val="24"/>
          <w:szCs w:val="24"/>
        </w:rPr>
      </w:pPr>
      <w:r w:rsidRPr="00590278">
        <w:rPr>
          <w:sz w:val="24"/>
          <w:szCs w:val="24"/>
        </w:rPr>
        <w:t xml:space="preserve">Согласовано: зам. начальника </w:t>
      </w:r>
      <w:proofErr w:type="spellStart"/>
      <w:r w:rsidRPr="00590278">
        <w:rPr>
          <w:sz w:val="24"/>
          <w:szCs w:val="24"/>
        </w:rPr>
        <w:t>Аршук</w:t>
      </w:r>
      <w:proofErr w:type="spellEnd"/>
      <w:r w:rsidRPr="00590278">
        <w:rPr>
          <w:sz w:val="24"/>
          <w:szCs w:val="24"/>
        </w:rPr>
        <w:t xml:space="preserve"> А. Е.</w:t>
      </w:r>
    </w:p>
    <w:p w:rsidR="00A44A29" w:rsidRPr="00590278" w:rsidRDefault="00A44A29" w:rsidP="00A44A29">
      <w:pPr>
        <w:jc w:val="both"/>
        <w:rPr>
          <w:sz w:val="24"/>
          <w:szCs w:val="24"/>
        </w:rPr>
      </w:pPr>
    </w:p>
    <w:p w:rsidR="00A44A29" w:rsidRPr="00590278" w:rsidRDefault="00A44A29" w:rsidP="00A44A29">
      <w:pPr>
        <w:jc w:val="both"/>
        <w:rPr>
          <w:sz w:val="24"/>
          <w:szCs w:val="24"/>
        </w:rPr>
      </w:pPr>
    </w:p>
    <w:p w:rsidR="00A44A29" w:rsidRPr="00590278" w:rsidRDefault="00A44A29" w:rsidP="00A44A29">
      <w:pPr>
        <w:spacing w:line="271" w:lineRule="auto"/>
        <w:rPr>
          <w:sz w:val="24"/>
          <w:szCs w:val="24"/>
        </w:rPr>
        <w:sectPr w:rsidR="00A44A29" w:rsidRPr="00590278">
          <w:pgSz w:w="11900" w:h="16840"/>
          <w:pgMar w:top="1120" w:right="700" w:bottom="280" w:left="1340" w:header="720" w:footer="720" w:gutter="0"/>
          <w:cols w:space="720"/>
        </w:sectPr>
      </w:pP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530E8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основная общеобразовательная школа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30E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E82">
        <w:rPr>
          <w:rFonts w:ascii="Times New Roman" w:hAnsi="Times New Roman" w:cs="Times New Roman"/>
          <w:sz w:val="24"/>
          <w:szCs w:val="24"/>
        </w:rPr>
        <w:t>иказ   222  §1 от 12.12.2021года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0E82">
        <w:rPr>
          <w:rFonts w:ascii="Times New Roman" w:hAnsi="Times New Roman" w:cs="Times New Roman"/>
          <w:sz w:val="24"/>
          <w:szCs w:val="24"/>
        </w:rPr>
        <w:t>О внедрении 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Pr="00530E82" w:rsidRDefault="00530E82" w:rsidP="00530E82">
      <w:pPr>
        <w:pStyle w:val="ConsPlusTitle"/>
        <w:spacing w:after="24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530E82">
        <w:rPr>
          <w:rFonts w:ascii="Times New Roman" w:hAnsi="Times New Roman" w:cs="Times New Roman"/>
          <w:sz w:val="24"/>
          <w:szCs w:val="24"/>
        </w:rPr>
        <w:t xml:space="preserve">В соответствии с  распоряжением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руководствуясь приказом Департамента образования и науки Брянской области от 09.07.2020 г. № 695 «Об утверждении положения  о наставничестве на территории</w:t>
      </w:r>
      <w:proofErr w:type="gramEnd"/>
      <w:r w:rsidRPr="00530E82">
        <w:rPr>
          <w:rFonts w:ascii="Times New Roman" w:hAnsi="Times New Roman" w:cs="Times New Roman"/>
          <w:sz w:val="24"/>
          <w:szCs w:val="24"/>
        </w:rPr>
        <w:t xml:space="preserve"> Брянской области», приказом УОА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района от 16.08.2021 г. №93/2 «Об утверждении положения  о наставничестве на территории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района», приказываю:</w:t>
      </w:r>
    </w:p>
    <w:p w:rsidR="00530E82" w:rsidRPr="00530E82" w:rsidRDefault="00530E82" w:rsidP="00530E82">
      <w:pPr>
        <w:pStyle w:val="ConsPlusTitle"/>
        <w:spacing w:after="240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1.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Внедрить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ООШ целевую модель наставничества.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</w:t>
      </w:r>
      <w:r w:rsidRPr="00530E82">
        <w:rPr>
          <w:rFonts w:ascii="Times New Roman" w:hAnsi="Times New Roman" w:cs="Times New Roman"/>
          <w:sz w:val="24"/>
          <w:szCs w:val="24"/>
        </w:rPr>
        <w:tab/>
        <w:t>Утвердить: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2.1.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«дорожную карту» реализации целевой модели наставничества </w:t>
      </w:r>
      <w:proofErr w:type="gramStart"/>
      <w:r w:rsidRPr="00530E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E8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 ООШ на 2021 - 2023 учебный год (Приложение 1);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2.2.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 (показатели эффективности) внедрения целевой модели наставничества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ООШ (далее – Планируемые результаты) на период с 2021г. по 2024г. (Приложение 2);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2.3.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Положение о наставничестве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ООШ на 2021-2024 гг. (Приложение 3);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2.4.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программу целевой модели наставничества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ООШ (Приложение 4);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2.5.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сроки внедрения целевой модели наставничества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ООШ: с 01ноября 2021г. по 25 декабря 2024г.;  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2.6.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сроки </w:t>
      </w:r>
      <w:proofErr w:type="gramStart"/>
      <w:r w:rsidRPr="00530E82">
        <w:rPr>
          <w:rFonts w:ascii="Times New Roman" w:hAnsi="Times New Roman" w:cs="Times New Roman"/>
          <w:sz w:val="24"/>
          <w:szCs w:val="24"/>
        </w:rPr>
        <w:t>проведения мониторинга эффективности программ наставничества</w:t>
      </w:r>
      <w:proofErr w:type="gramEnd"/>
      <w:r w:rsidRPr="00530E82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ООШ: ежегодно, с 20 октября по 20 декабря.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3.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Назначить куратором внедрения целевой модели наставничества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Кучменок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Любовь Ивановну, учителя математики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4.</w:t>
      </w:r>
      <w:r w:rsidRPr="00530E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Кучменок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Л.И. куратору ЦМН: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4.1.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4.2.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 обеспечить достижение результатов (показателей эффективности) внедрения целевой модели наставничества в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 ООШ на уровне не ниже Планируемых результатов, утвержденных данным приказом.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4.3.</w:t>
      </w:r>
      <w:r w:rsidRPr="00530E82">
        <w:rPr>
          <w:rFonts w:ascii="Times New Roman" w:hAnsi="Times New Roman" w:cs="Times New Roman"/>
          <w:sz w:val="24"/>
          <w:szCs w:val="24"/>
        </w:rPr>
        <w:tab/>
        <w:t xml:space="preserve"> разместить нормативные документы по внедрению ЦМН на официальном сайте МБОУ </w:t>
      </w:r>
      <w:proofErr w:type="spellStart"/>
      <w:r w:rsidRPr="00530E8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30E82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>5.</w:t>
      </w:r>
      <w:r w:rsidRPr="00530E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0E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0E8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 Полищук  Н.Ф. </w:t>
      </w:r>
    </w:p>
    <w:p w:rsidR="00530E82" w:rsidRP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530E8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30E8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30E82">
        <w:rPr>
          <w:rFonts w:ascii="Times New Roman" w:hAnsi="Times New Roman" w:cs="Times New Roman"/>
          <w:sz w:val="24"/>
          <w:szCs w:val="24"/>
        </w:rPr>
        <w:t>:</w:t>
      </w: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530E82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</w:p>
    <w:p w:rsidR="00530E82" w:rsidRDefault="00530E82" w:rsidP="00CB6D0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4809" w:rsidRPr="007F4809" w:rsidRDefault="007F4809" w:rsidP="007F4809">
      <w:pPr>
        <w:pStyle w:val="ConsPlusTitle"/>
        <w:ind w:left="-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на заседании  педагогического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 МБОУ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Горицкая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ООШ</w:t>
      </w:r>
      <w:r>
        <w:rPr>
          <w:rFonts w:ascii="Times New Roman" w:hAnsi="Times New Roman" w:cs="Times New Roman"/>
          <w:b w:val="0"/>
          <w:sz w:val="24"/>
          <w:szCs w:val="24"/>
        </w:rPr>
        <w:br/>
        <w:t>совете  от «20»  декабря 2021 г.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__________Полищук   Н. Ф.</w:t>
      </w:r>
      <w:r>
        <w:rPr>
          <w:rFonts w:ascii="Times New Roman" w:hAnsi="Times New Roman" w:cs="Times New Roman"/>
          <w:b w:val="0"/>
          <w:sz w:val="24"/>
          <w:szCs w:val="24"/>
        </w:rPr>
        <w:br/>
        <w:t>Протокол  №  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Приказ  № 222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от «21» декабря  2021 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4809" w:rsidRDefault="007F4809" w:rsidP="00AD46CA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ПОЛОЖЕНИЕ</w:t>
      </w:r>
    </w:p>
    <w:p w:rsidR="004005D5" w:rsidRPr="00AD46CA" w:rsidRDefault="004005D5" w:rsidP="00AD46CA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О НАСТАВНИЧЕСТВЕ</w:t>
      </w:r>
      <w:r w:rsidR="00A83161" w:rsidRPr="00AD46CA">
        <w:rPr>
          <w:rFonts w:ascii="Times New Roman" w:hAnsi="Times New Roman" w:cs="Times New Roman"/>
          <w:sz w:val="24"/>
          <w:szCs w:val="24"/>
        </w:rPr>
        <w:t xml:space="preserve"> В МБОУ ГОРИЦКАЯ ООШ</w:t>
      </w:r>
    </w:p>
    <w:p w:rsidR="00F348B5" w:rsidRPr="00AD46CA" w:rsidRDefault="00F348B5" w:rsidP="00AD46CA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005D5" w:rsidRPr="00AD46C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348B5" w:rsidRPr="00AD46CA" w:rsidRDefault="00F348B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7557C0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1.1. Настоящее Положение о наставничестве (далее - Положени</w:t>
      </w:r>
      <w:r w:rsidR="007557C0" w:rsidRPr="00AD46CA">
        <w:rPr>
          <w:rFonts w:ascii="Times New Roman" w:hAnsi="Times New Roman" w:cs="Times New Roman"/>
          <w:sz w:val="24"/>
          <w:szCs w:val="24"/>
        </w:rPr>
        <w:t xml:space="preserve">е) разработано в соответствии </w:t>
      </w:r>
      <w:proofErr w:type="gramStart"/>
      <w:r w:rsidR="007557C0" w:rsidRPr="00AD4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57C0" w:rsidRPr="00AD46CA">
        <w:rPr>
          <w:rFonts w:ascii="Times New Roman" w:hAnsi="Times New Roman" w:cs="Times New Roman"/>
          <w:sz w:val="24"/>
          <w:szCs w:val="24"/>
        </w:rPr>
        <w:t>:</w:t>
      </w:r>
    </w:p>
    <w:p w:rsidR="00AD46CA" w:rsidRDefault="00DD21F0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05D5" w:rsidRPr="00AD46C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4005D5" w:rsidRPr="00AD46C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AD46CA" w:rsidRDefault="004005D5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AD46C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46C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AD46CA" w:rsidRDefault="004005D5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1" w:history="1">
        <w:r w:rsidRPr="00AD46C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557C0" w:rsidRPr="00AD46C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AD46CA" w:rsidRDefault="004005D5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AD46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1A26" w:rsidRPr="00AD46CA">
        <w:rPr>
          <w:rFonts w:ascii="Times New Roman" w:hAnsi="Times New Roman" w:cs="Times New Roman"/>
          <w:sz w:val="24"/>
          <w:szCs w:val="24"/>
        </w:rPr>
        <w:t xml:space="preserve"> от 11 августа 1995 г. №</w:t>
      </w:r>
      <w:r w:rsidRPr="00AD46CA">
        <w:rPr>
          <w:rFonts w:ascii="Times New Roman" w:hAnsi="Times New Roman" w:cs="Times New Roman"/>
          <w:sz w:val="24"/>
          <w:szCs w:val="24"/>
        </w:rPr>
        <w:t xml:space="preserve"> 135-ФЗ "О благотворительной деятельности и благотворительных организациях", </w:t>
      </w:r>
      <w:r w:rsidR="007557C0" w:rsidRPr="00AD46CA">
        <w:rPr>
          <w:rFonts w:ascii="Times New Roman" w:hAnsi="Times New Roman" w:cs="Times New Roman"/>
          <w:sz w:val="24"/>
          <w:szCs w:val="24"/>
        </w:rPr>
        <w:tab/>
      </w:r>
    </w:p>
    <w:p w:rsidR="00AD46CA" w:rsidRDefault="004005D5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AD46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1A26" w:rsidRPr="00AD46CA">
        <w:rPr>
          <w:rFonts w:ascii="Times New Roman" w:hAnsi="Times New Roman" w:cs="Times New Roman"/>
          <w:sz w:val="24"/>
          <w:szCs w:val="24"/>
        </w:rPr>
        <w:t xml:space="preserve"> от 19 мая 1995 г. №</w:t>
      </w:r>
      <w:r w:rsidRPr="00AD46CA">
        <w:rPr>
          <w:rFonts w:ascii="Times New Roman" w:hAnsi="Times New Roman" w:cs="Times New Roman"/>
          <w:sz w:val="24"/>
          <w:szCs w:val="24"/>
        </w:rPr>
        <w:t xml:space="preserve"> 82-ФЗ "Об общественных объединениях", </w:t>
      </w:r>
    </w:p>
    <w:p w:rsidR="00AD46CA" w:rsidRDefault="004005D5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AD46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1A26" w:rsidRPr="00AD46CA">
        <w:rPr>
          <w:rFonts w:ascii="Times New Roman" w:hAnsi="Times New Roman" w:cs="Times New Roman"/>
          <w:sz w:val="24"/>
          <w:szCs w:val="24"/>
        </w:rPr>
        <w:t xml:space="preserve"> от 12 января 1996 г. №</w:t>
      </w:r>
      <w:r w:rsidRPr="00AD46CA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организациях", </w:t>
      </w:r>
    </w:p>
    <w:p w:rsidR="00AD46CA" w:rsidRDefault="00DD21F0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005D5" w:rsidRPr="00AD46CA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4005D5" w:rsidRPr="00AD46CA">
        <w:rPr>
          <w:rFonts w:ascii="Times New Roman" w:hAnsi="Times New Roman" w:cs="Times New Roman"/>
          <w:sz w:val="24"/>
          <w:szCs w:val="24"/>
        </w:rPr>
        <w:t xml:space="preserve"> содействия развитию благотворительной деятельности и добровольчества в Российской Федерации на период до 2025 года, утвержденной распоряжением Правительства Российской </w:t>
      </w:r>
      <w:r w:rsidR="001B1A26" w:rsidRPr="00AD46CA">
        <w:rPr>
          <w:rFonts w:ascii="Times New Roman" w:hAnsi="Times New Roman" w:cs="Times New Roman"/>
          <w:sz w:val="24"/>
          <w:szCs w:val="24"/>
        </w:rPr>
        <w:t>Федерации от 15 ноября 2019 г. №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 2705-р,</w:t>
      </w:r>
    </w:p>
    <w:p w:rsidR="00AD46CA" w:rsidRDefault="004005D5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" w:history="1">
        <w:r w:rsidRPr="00AD46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B1A26" w:rsidRPr="00AD46CA">
        <w:rPr>
          <w:rFonts w:ascii="Times New Roman" w:hAnsi="Times New Roman" w:cs="Times New Roman"/>
          <w:sz w:val="24"/>
          <w:szCs w:val="24"/>
        </w:rPr>
        <w:t xml:space="preserve"> от 29.12.2012 №</w:t>
      </w:r>
      <w:r w:rsidRPr="00AD46C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</w:t>
      </w:r>
      <w:r w:rsidR="007557C0" w:rsidRPr="00AD46CA">
        <w:rPr>
          <w:rFonts w:ascii="Times New Roman" w:hAnsi="Times New Roman" w:cs="Times New Roman"/>
          <w:sz w:val="24"/>
          <w:szCs w:val="24"/>
        </w:rPr>
        <w:t xml:space="preserve">едерации", </w:t>
      </w:r>
    </w:p>
    <w:p w:rsidR="00AD46CA" w:rsidRDefault="00DD21F0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4005D5" w:rsidRPr="00AD46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821E1" w:rsidRPr="00AD46C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6821E1" w:rsidRPr="00AD46CA">
        <w:rPr>
          <w:rFonts w:ascii="Times New Roman" w:hAnsi="Times New Roman" w:cs="Times New Roman"/>
          <w:sz w:val="24"/>
          <w:szCs w:val="24"/>
        </w:rPr>
        <w:t xml:space="preserve"> от 25 июля 2013 г. № 62-З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 в Брянс</w:t>
      </w:r>
      <w:r w:rsidR="001B1A26" w:rsidRPr="00AD46CA">
        <w:rPr>
          <w:rFonts w:ascii="Times New Roman" w:hAnsi="Times New Roman" w:cs="Times New Roman"/>
          <w:sz w:val="24"/>
          <w:szCs w:val="24"/>
        </w:rPr>
        <w:t>кой области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="004005D5" w:rsidRPr="00AD46CA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4005D5" w:rsidRPr="00AD46CA">
        <w:rPr>
          <w:rFonts w:ascii="Times New Roman" w:hAnsi="Times New Roman" w:cs="Times New Roman"/>
          <w:sz w:val="24"/>
          <w:szCs w:val="24"/>
        </w:rPr>
        <w:t>Минпр</w:t>
      </w:r>
      <w:r w:rsidR="001B1A26" w:rsidRPr="00AD46CA"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 w:rsidR="001B1A26" w:rsidRPr="00AD46CA">
        <w:rPr>
          <w:rFonts w:ascii="Times New Roman" w:hAnsi="Times New Roman" w:cs="Times New Roman"/>
          <w:sz w:val="24"/>
          <w:szCs w:val="24"/>
        </w:rPr>
        <w:t xml:space="preserve"> России от 25.12.2019 №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</w:t>
      </w:r>
      <w:proofErr w:type="gramEnd"/>
    </w:p>
    <w:p w:rsidR="00AD46CA" w:rsidRDefault="00AD46CA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риказом департамента образования и науки Брянской области от 09.07.2020 года № 695 </w:t>
      </w:r>
      <w:r w:rsidR="00486623" w:rsidRPr="00AD46CA">
        <w:rPr>
          <w:rFonts w:ascii="Times New Roman" w:hAnsi="Times New Roman" w:cs="Times New Roman"/>
          <w:sz w:val="24"/>
          <w:szCs w:val="24"/>
        </w:rPr>
        <w:t>"</w:t>
      </w:r>
      <w:r w:rsidR="004005D5" w:rsidRPr="00AD46CA">
        <w:rPr>
          <w:rFonts w:ascii="Times New Roman" w:hAnsi="Times New Roman" w:cs="Times New Roman"/>
          <w:sz w:val="24"/>
          <w:szCs w:val="24"/>
        </w:rPr>
        <w:t>Об утверждении положения о наставничестве на территории Брянской области</w:t>
      </w:r>
      <w:r w:rsidR="00486623" w:rsidRPr="00AD46CA">
        <w:rPr>
          <w:rFonts w:ascii="Times New Roman" w:hAnsi="Times New Roman" w:cs="Times New Roman"/>
          <w:sz w:val="24"/>
          <w:szCs w:val="24"/>
        </w:rPr>
        <w:t>"</w:t>
      </w:r>
      <w:r w:rsidR="00F348B5" w:rsidRPr="00AD46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5D5" w:rsidRPr="00AD46CA" w:rsidRDefault="00AD46CA" w:rsidP="00AD46C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</w:t>
      </w:r>
      <w:r w:rsidR="00A83161" w:rsidRPr="00AD46CA">
        <w:rPr>
          <w:rFonts w:ascii="Times New Roman" w:hAnsi="Times New Roman" w:cs="Times New Roman"/>
          <w:sz w:val="24"/>
          <w:szCs w:val="24"/>
        </w:rPr>
        <w:t xml:space="preserve">риказом отдела образования </w:t>
      </w:r>
      <w:proofErr w:type="spellStart"/>
      <w:r w:rsidR="00A83161" w:rsidRPr="00AD46C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A83161" w:rsidRPr="00AD46C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42150" w:rsidRPr="00AD46CA">
        <w:rPr>
          <w:rFonts w:ascii="Times New Roman" w:hAnsi="Times New Roman" w:cs="Times New Roman"/>
          <w:sz w:val="24"/>
          <w:szCs w:val="24"/>
        </w:rPr>
        <w:t>от 16.08.2021г №93/2 «Об утверждении положения о настав</w:t>
      </w:r>
      <w:r w:rsidR="00D02264" w:rsidRPr="00AD46CA">
        <w:rPr>
          <w:rFonts w:ascii="Times New Roman" w:hAnsi="Times New Roman" w:cs="Times New Roman"/>
          <w:sz w:val="24"/>
          <w:szCs w:val="24"/>
        </w:rPr>
        <w:t xml:space="preserve">ничестве на территории </w:t>
      </w:r>
      <w:proofErr w:type="spellStart"/>
      <w:r w:rsidR="00D02264" w:rsidRPr="00AD46C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D02264" w:rsidRPr="00AD46C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F348B5" w:rsidRPr="00AD46CA">
        <w:rPr>
          <w:rFonts w:ascii="Times New Roman" w:hAnsi="Times New Roman" w:cs="Times New Roman"/>
          <w:sz w:val="24"/>
          <w:szCs w:val="24"/>
        </w:rPr>
        <w:t>п</w:t>
      </w:r>
      <w:r w:rsidR="004005D5" w:rsidRPr="00AD46CA">
        <w:rPr>
          <w:rFonts w:ascii="Times New Roman" w:hAnsi="Times New Roman" w:cs="Times New Roman"/>
          <w:sz w:val="24"/>
          <w:szCs w:val="24"/>
        </w:rPr>
        <w:t>равовой основой института наставничества являются настоящее Положение</w:t>
      </w:r>
      <w:r w:rsidR="007557C0" w:rsidRPr="00AD46CA">
        <w:rPr>
          <w:rFonts w:ascii="Times New Roman" w:hAnsi="Times New Roman" w:cs="Times New Roman"/>
          <w:sz w:val="24"/>
          <w:szCs w:val="24"/>
        </w:rPr>
        <w:t>.</w:t>
      </w:r>
    </w:p>
    <w:p w:rsidR="00AD46CA" w:rsidRDefault="00AD46CA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1.2. Настоящее положение регулирует порядок организации педагогического и других видов наставничества (формы выбираются индивидуально образовательной организацией) в соответствии с современной целевой моделью наставничества в образовательных организациях.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1.3. Наставничество - универсальная технология передачи опыта, знаний, формирования навыков, компетенций, </w:t>
      </w:r>
      <w:proofErr w:type="spellStart"/>
      <w:r w:rsidRPr="00AD46CA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D46CA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AD46CA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AD46CA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Наставничество - социальный институт, осуществляющий передачу и ускорение профессионального опыта, эффективная форма профессиональной адаптации, способствующей повышению престижа педагогической профессии и закреплению педагогических кадров. Это форма преемственности поколений и педагогического воздействия на обучающихся на всех ступенях обучения.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6CA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AD46CA">
        <w:rPr>
          <w:rFonts w:ascii="Times New Roman" w:hAnsi="Times New Roman" w:cs="Times New Roman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lastRenderedPageBreak/>
        <w:t>1.4. Формы наставничества - способ реализации целевой модели наставничества через организацию работы наставнической пары/группы, участники которой находятся в ролевой ситуации, определяемой основной деятельностью и позицией участников.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 </w:t>
      </w:r>
      <w:hyperlink w:anchor="P140" w:history="1">
        <w:r w:rsidRPr="00AD46CA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AD46CA">
        <w:rPr>
          <w:rFonts w:ascii="Times New Roman" w:hAnsi="Times New Roman" w:cs="Times New Roman"/>
          <w:sz w:val="24"/>
          <w:szCs w:val="24"/>
        </w:rPr>
        <w:t>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6CA">
        <w:rPr>
          <w:rFonts w:ascii="Times New Roman" w:hAnsi="Times New Roman" w:cs="Times New Roman"/>
          <w:sz w:val="24"/>
          <w:szCs w:val="24"/>
        </w:rPr>
        <w:t xml:space="preserve">В методологии </w:t>
      </w:r>
      <w:r w:rsidR="003171D6" w:rsidRPr="00AD46CA">
        <w:rPr>
          <w:rFonts w:ascii="Times New Roman" w:hAnsi="Times New Roman" w:cs="Times New Roman"/>
          <w:sz w:val="24"/>
          <w:szCs w:val="24"/>
        </w:rPr>
        <w:t xml:space="preserve">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</w:t>
      </w:r>
      <w:r w:rsidRPr="00AD46CA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3171D6" w:rsidRPr="00AD46CA">
        <w:rPr>
          <w:rFonts w:ascii="Times New Roman" w:hAnsi="Times New Roman" w:cs="Times New Roman"/>
          <w:sz w:val="24"/>
          <w:szCs w:val="24"/>
        </w:rPr>
        <w:t>4</w:t>
      </w:r>
      <w:r w:rsidR="002E41E3" w:rsidRPr="00AD46CA">
        <w:rPr>
          <w:rFonts w:ascii="Times New Roman" w:hAnsi="Times New Roman" w:cs="Times New Roman"/>
          <w:sz w:val="24"/>
          <w:szCs w:val="24"/>
        </w:rPr>
        <w:t>основных</w:t>
      </w:r>
      <w:r w:rsidRPr="00AD46CA">
        <w:rPr>
          <w:rFonts w:ascii="Times New Roman" w:hAnsi="Times New Roman" w:cs="Times New Roman"/>
          <w:sz w:val="24"/>
          <w:szCs w:val="24"/>
        </w:rPr>
        <w:t xml:space="preserve"> форм</w:t>
      </w:r>
      <w:r w:rsidR="003171D6" w:rsidRPr="00AD46CA">
        <w:rPr>
          <w:rFonts w:ascii="Times New Roman" w:hAnsi="Times New Roman" w:cs="Times New Roman"/>
          <w:sz w:val="24"/>
          <w:szCs w:val="24"/>
        </w:rPr>
        <w:t>ы</w:t>
      </w:r>
      <w:r w:rsidRPr="00AD46CA">
        <w:rPr>
          <w:rFonts w:ascii="Times New Roman" w:hAnsi="Times New Roman" w:cs="Times New Roman"/>
          <w:sz w:val="24"/>
          <w:szCs w:val="24"/>
        </w:rPr>
        <w:t xml:space="preserve"> наставничества:</w:t>
      </w:r>
      <w:proofErr w:type="gramEnd"/>
    </w:p>
    <w:p w:rsidR="004005D5" w:rsidRPr="00AD46CA" w:rsidRDefault="0058143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"ученик-ученик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", "учитель-учитель", </w:t>
      </w:r>
      <w:r w:rsidR="00486623" w:rsidRPr="00AD46CA">
        <w:rPr>
          <w:rFonts w:ascii="Times New Roman" w:hAnsi="Times New Roman" w:cs="Times New Roman"/>
          <w:sz w:val="24"/>
          <w:szCs w:val="24"/>
        </w:rPr>
        <w:t xml:space="preserve">"студент-ученик", </w:t>
      </w:r>
      <w:r w:rsidRPr="00AD46CA">
        <w:rPr>
          <w:rFonts w:ascii="Times New Roman" w:hAnsi="Times New Roman" w:cs="Times New Roman"/>
          <w:sz w:val="24"/>
          <w:szCs w:val="24"/>
        </w:rPr>
        <w:t xml:space="preserve">"работодатель-ученик". </w:t>
      </w:r>
      <w:hyperlink w:anchor="P204" w:history="1">
        <w:r w:rsidR="004005D5" w:rsidRPr="00AD46CA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="004005D5" w:rsidRPr="00AD46CA">
        <w:rPr>
          <w:rFonts w:ascii="Times New Roman" w:hAnsi="Times New Roman" w:cs="Times New Roman"/>
          <w:sz w:val="24"/>
          <w:szCs w:val="24"/>
        </w:rPr>
        <w:t>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Каждая из форм наставничества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 и профессиональной деятельности и первоначальных ключевых запросов наставляемого, наставника и образовательного учреждения.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В зависимости от форм наставничества наставничество может быть установлено над следующими категориями участников образовательного процесса:</w:t>
      </w:r>
    </w:p>
    <w:p w:rsidR="00AD46CA" w:rsidRDefault="004005D5" w:rsidP="00AD46C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молодыми специалистам - педагогическими работниками, поступившими на работу в год окончания ими обучения в образовательных организациях высшего или среднего профессионального образования;</w:t>
      </w:r>
    </w:p>
    <w:p w:rsidR="00AD46CA" w:rsidRDefault="004005D5" w:rsidP="00AD46C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педагогическими работниками, не имеющими трудового стажа педагогической деятельности или имеющими трудовой стаж менее 3 лет;</w:t>
      </w:r>
    </w:p>
    <w:p w:rsidR="00AD46CA" w:rsidRDefault="004005D5" w:rsidP="00AD46C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другими педагогическими работниками,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4005D5" w:rsidRPr="00AD46CA" w:rsidRDefault="004005D5" w:rsidP="00AD46C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1.5. Наставн</w:t>
      </w:r>
      <w:r w:rsidR="00581435" w:rsidRPr="00AD46CA">
        <w:rPr>
          <w:rFonts w:ascii="Times New Roman" w:hAnsi="Times New Roman" w:cs="Times New Roman"/>
          <w:sz w:val="24"/>
          <w:szCs w:val="24"/>
        </w:rPr>
        <w:t>ик - это опытный преподаватель</w:t>
      </w:r>
      <w:r w:rsidRPr="00AD46CA">
        <w:rPr>
          <w:rFonts w:ascii="Times New Roman" w:hAnsi="Times New Roman" w:cs="Times New Roman"/>
          <w:sz w:val="24"/>
          <w:szCs w:val="24"/>
        </w:rPr>
        <w:t>, обучающийся, работодатель, обладающий высокими профессиональными и нравственными качествами, практическими знаниями и опытом в различных областях.</w:t>
      </w:r>
    </w:p>
    <w:p w:rsid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2. Цель, виды и задачи наставничества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2.1. Цели наставничества зависят от его выбранной формы и модели.</w:t>
      </w:r>
    </w:p>
    <w:p w:rsid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2.2. Общие задачи и функции наставника: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помогает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является примером жизни, поведения и ценностей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наставляемого.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Наставнические отношения формируются в условиях доверия, взаимообогащения и открытого диалога.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ориентируется на близкие, достижимые для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Наставник предлагает свою помощь в достижении целей и желаний наставляемого и указывает на риски и противоречия.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не навязывает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помогает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развить прикладные навыки, умения и компетенции.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по возможности оказывает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мотивирует, подталкивает и ободряет его.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по согласованию с куратором может проводить дополнительные (в т.ч. выездные) мероприятия, направленные как на достижение цели наставнического взаимодействия, так и на укрепление взаимоотношений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наставляемым.</w:t>
      </w:r>
    </w:p>
    <w:p w:rsid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наставляемый.</w:t>
      </w:r>
    </w:p>
    <w:p w:rsidR="004005D5" w:rsidRPr="00AD46CA" w:rsidRDefault="004005D5" w:rsidP="00AD46C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Наставник может быть инициатором завершения программы, но перед этим обязан </w:t>
      </w:r>
      <w:r w:rsidRPr="00AD46CA">
        <w:rPr>
          <w:rFonts w:ascii="Times New Roman" w:hAnsi="Times New Roman" w:cs="Times New Roman"/>
          <w:sz w:val="24"/>
          <w:szCs w:val="24"/>
        </w:rPr>
        <w:lastRenderedPageBreak/>
        <w:t>приложить все усилия по сохранению доброкачественных наставнических отношений.</w:t>
      </w:r>
    </w:p>
    <w:p w:rsid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3. Организационные основы наставничества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3.1. Наставничество закрепляется приказом руководителя образовательного учреждения, с указанием срока наставничества.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3.2. Временные рамки наставничества определяются образовательным учреждением в зависимости от выбранной формы наставничества и целей наставничества.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3.3. Наставник утверждается на заседании </w:t>
      </w:r>
      <w:r w:rsidR="00311BF4" w:rsidRPr="00AD46C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AD46CA">
        <w:rPr>
          <w:rFonts w:ascii="Times New Roman" w:hAnsi="Times New Roman" w:cs="Times New Roman"/>
          <w:sz w:val="24"/>
          <w:szCs w:val="24"/>
        </w:rPr>
        <w:t xml:space="preserve"> совета образовательной организации по критериям, соответствующим форме наставничества.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3.4. Наставник может сопровождать одновременно несколько наставляемых.</w:t>
      </w:r>
    </w:p>
    <w:p w:rsid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3.5. Назначение и замена (завершение полномочий) наставника производится приказом руководителя наставничества в случаях:</w:t>
      </w:r>
    </w:p>
    <w:p w:rsidR="00AD46CA" w:rsidRDefault="004005D5" w:rsidP="00AD46C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на основании личного заявления наставляемого или наставника;</w:t>
      </w:r>
    </w:p>
    <w:p w:rsidR="00AD46CA" w:rsidRDefault="004005D5" w:rsidP="00AD46C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длительного отсутствия наставника по причине болезни, ухода за ребенком, ухода за нетрудоспособным чл</w:t>
      </w:r>
      <w:r w:rsidR="00AD46CA">
        <w:rPr>
          <w:rFonts w:ascii="Times New Roman" w:hAnsi="Times New Roman" w:cs="Times New Roman"/>
          <w:sz w:val="24"/>
          <w:szCs w:val="24"/>
        </w:rPr>
        <w:t>еном семьи, длительного отпуска</w:t>
      </w:r>
    </w:p>
    <w:p w:rsidR="00AD46CA" w:rsidRDefault="004005D5" w:rsidP="00AD46C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 сроком до одного года, командировки, обучения и иным причинам;</w:t>
      </w:r>
    </w:p>
    <w:p w:rsidR="00AD46CA" w:rsidRDefault="004005D5" w:rsidP="00AD46C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перехода в другую образовательную организацию наставника или наставляемого;</w:t>
      </w:r>
    </w:p>
    <w:p w:rsidR="00AD46CA" w:rsidRDefault="004005D5" w:rsidP="00AD46C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4005D5" w:rsidRPr="00AD46CA" w:rsidRDefault="004005D5" w:rsidP="00AD46C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наставляемого.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3.6. Директор образовательного учреждения поощряет наставников, добросовестно исполняющих свои функции, в соответствии с утвержденными локальными актами.</w:t>
      </w:r>
    </w:p>
    <w:p w:rsidR="00480A9D" w:rsidRPr="00AD46CA" w:rsidRDefault="00480A9D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4. Обязанности наставника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нормативных правовых и иных актов, определяющих права и обязанности наставляемого.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4.2. Находиться в постоянном взаимодействии со всеми структурами образовательной организации, осуществляющими работу с категориями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>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4.3. Участвовать в обсуждении вопросов, связанных с деятельностью наставляемого, вносить предложения о его поощрении или применении мер дисциплинарного воздействия.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Пред</w:t>
      </w:r>
      <w:r w:rsidR="008C6E53" w:rsidRPr="00AD46CA">
        <w:rPr>
          <w:rFonts w:ascii="Times New Roman" w:hAnsi="Times New Roman" w:cs="Times New Roman"/>
          <w:sz w:val="24"/>
          <w:szCs w:val="24"/>
        </w:rPr>
        <w:t>о</w:t>
      </w:r>
      <w:r w:rsidRPr="00AD46CA">
        <w:rPr>
          <w:rFonts w:ascii="Times New Roman" w:hAnsi="Times New Roman" w:cs="Times New Roman"/>
          <w:sz w:val="24"/>
          <w:szCs w:val="24"/>
        </w:rPr>
        <w:t>ставлять отчет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о реализации наставничества (временные рамки устанавливает образовательная организация).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4.5. Наставник обязан разработать "дорожную карту" реализации наставничества (схему "дорожной карты" утверждает образовательная организация) или программу наставничества.</w:t>
      </w:r>
    </w:p>
    <w:p w:rsid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5. Права наставника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5.1. Привлекать с согласия курирующего заместителя руководителя других работников образовательного учреждения для оказания помощи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>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5.2. Самостоятельно выбирать и применять методы и приемы работы с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>.</w:t>
      </w:r>
    </w:p>
    <w:p w:rsidR="004005D5" w:rsidRPr="00AD46CA" w:rsidRDefault="004005D5" w:rsidP="00AD46CA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5.3. Отслеживать промежуточные результаты наставничества по отчетам наставляемого как в устной, так и в письменной форме.</w:t>
      </w:r>
    </w:p>
    <w:p w:rsid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6. Обязанности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 xml:space="preserve">Изучать Федеральный </w:t>
      </w:r>
      <w:hyperlink r:id="rId19" w:history="1">
        <w:r w:rsidRPr="00AD46C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94E26" w:rsidRPr="00AD46CA">
        <w:rPr>
          <w:rFonts w:ascii="Times New Roman" w:hAnsi="Times New Roman" w:cs="Times New Roman"/>
          <w:sz w:val="24"/>
          <w:szCs w:val="24"/>
        </w:rPr>
        <w:t xml:space="preserve"> от 29.12.2012 №</w:t>
      </w:r>
      <w:r w:rsidRPr="00AD46CA">
        <w:rPr>
          <w:rFonts w:ascii="Times New Roman" w:hAnsi="Times New Roman" w:cs="Times New Roman"/>
          <w:sz w:val="24"/>
          <w:szCs w:val="24"/>
        </w:rPr>
        <w:t xml:space="preserve"> 273-ФЗ "Об образовании" (с изменениями и дополнениями), </w:t>
      </w:r>
      <w:hyperlink r:id="rId20" w:history="1">
        <w:proofErr w:type="spellStart"/>
        <w:r w:rsidRPr="00AD46C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AD46CA">
        <w:rPr>
          <w:rFonts w:ascii="Times New Roman" w:hAnsi="Times New Roman" w:cs="Times New Roman"/>
          <w:sz w:val="24"/>
          <w:szCs w:val="24"/>
        </w:rPr>
        <w:t>Минпр</w:t>
      </w:r>
      <w:r w:rsidR="00594E26" w:rsidRPr="00AD46CA"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 w:rsidR="00594E26" w:rsidRPr="00AD46CA">
        <w:rPr>
          <w:rFonts w:ascii="Times New Roman" w:hAnsi="Times New Roman" w:cs="Times New Roman"/>
          <w:sz w:val="24"/>
          <w:szCs w:val="24"/>
        </w:rPr>
        <w:t xml:space="preserve"> России от 25.12.2019 №</w:t>
      </w:r>
      <w:r w:rsidRPr="00AD46CA">
        <w:rPr>
          <w:rFonts w:ascii="Times New Roman" w:hAnsi="Times New Roman" w:cs="Times New Roman"/>
          <w:sz w:val="24"/>
          <w:szCs w:val="24"/>
        </w:rPr>
        <w:t xml:space="preserve">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иные федеральные законы и нормативные правовые акты, локальные акты образовательного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учреждения, регулирующие образовательную деятельность.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6.2. Учиться у наставника передовым методам и формам работы, опыта, правильно строить свои взаимоотношения с ним, выполнять совместный план работы.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6.3. Выполнять положения "дорожной карты" в сроки, определенные локальным актом и приказом директора по образовательному учреждению.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lastRenderedPageBreak/>
        <w:t>6.4. Повышать свой общеобразовательный и культурный уровень.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6.5. Своевременно 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отчитываться о выполнении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 xml:space="preserve"> положений "дорожной карты".</w:t>
      </w:r>
    </w:p>
    <w:p w:rsid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7. Права наставляемого</w:t>
      </w:r>
    </w:p>
    <w:p w:rsidR="004005D5" w:rsidRPr="00AD46CA" w:rsidRDefault="004005D5" w:rsidP="00AD46CA">
      <w:pPr>
        <w:pStyle w:val="ConsPlusNormal"/>
        <w:ind w:left="-851"/>
        <w:jc w:val="both"/>
        <w:rPr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7. Вносить на рассмотрение курирующего заместителя директора или методиста (куратора) предложения по совершенствованию работы, связанной с наставничеством.</w:t>
      </w:r>
    </w:p>
    <w:p w:rsidR="004005D5" w:rsidRPr="00AD46CA" w:rsidRDefault="008C6E53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7.1</w:t>
      </w:r>
      <w:r w:rsidR="004005D5" w:rsidRPr="00AD46CA">
        <w:rPr>
          <w:rFonts w:ascii="Times New Roman" w:hAnsi="Times New Roman" w:cs="Times New Roman"/>
          <w:sz w:val="24"/>
          <w:szCs w:val="24"/>
        </w:rPr>
        <w:t xml:space="preserve">. Защищать </w:t>
      </w:r>
      <w:proofErr w:type="gramStart"/>
      <w:r w:rsidR="004005D5" w:rsidRPr="00AD46C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4005D5" w:rsidRPr="00AD46CA">
        <w:rPr>
          <w:rFonts w:ascii="Times New Roman" w:hAnsi="Times New Roman" w:cs="Times New Roman"/>
          <w:sz w:val="24"/>
          <w:szCs w:val="24"/>
        </w:rPr>
        <w:t xml:space="preserve"> профессиональные и личные честь и достоинство.</w:t>
      </w:r>
    </w:p>
    <w:p w:rsidR="004005D5" w:rsidRPr="00AD46CA" w:rsidRDefault="008C6E53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7.2</w:t>
      </w:r>
      <w:r w:rsidR="004005D5" w:rsidRPr="00AD46CA">
        <w:rPr>
          <w:rFonts w:ascii="Times New Roman" w:hAnsi="Times New Roman" w:cs="Times New Roman"/>
          <w:sz w:val="24"/>
          <w:szCs w:val="24"/>
        </w:rPr>
        <w:t>. Знакомиться с документами, содержащими оценку его деятельности, давать по ним объяснения.</w:t>
      </w:r>
    </w:p>
    <w:p w:rsidR="00AD46CA" w:rsidRDefault="00AD46CA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</w:p>
    <w:p w:rsidR="004005D5" w:rsidRPr="00AD46CA" w:rsidRDefault="004005D5" w:rsidP="00AD46CA">
      <w:pPr>
        <w:pStyle w:val="ConsPlusTitle"/>
        <w:ind w:left="-851"/>
        <w:outlineLvl w:val="1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8. Руководство наставничеством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</w:t>
      </w:r>
      <w:r w:rsidR="00594E26" w:rsidRPr="00AD46CA">
        <w:rPr>
          <w:rFonts w:ascii="Times New Roman" w:hAnsi="Times New Roman" w:cs="Times New Roman"/>
          <w:sz w:val="24"/>
          <w:szCs w:val="24"/>
        </w:rPr>
        <w:t>гается на заместителя директора</w:t>
      </w:r>
      <w:r w:rsidRPr="00AD46CA">
        <w:rPr>
          <w:rFonts w:ascii="Times New Roman" w:hAnsi="Times New Roman" w:cs="Times New Roman"/>
          <w:sz w:val="24"/>
          <w:szCs w:val="24"/>
        </w:rPr>
        <w:t xml:space="preserve"> (или куратора программы наставничества), курирующего соответствующее направление деятельности.</w:t>
      </w:r>
    </w:p>
    <w:p w:rsidR="004005D5" w:rsidRP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программам, либо организации из числа ее партнеров, который отвечает за организацию программы наставничества.</w:t>
      </w:r>
    </w:p>
    <w:p w:rsidR="00AD46CA" w:rsidRDefault="004005D5" w:rsidP="00AD46CA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8.2. Заместитель директора (или куратор программы наставничества) обязан:</w:t>
      </w:r>
    </w:p>
    <w:p w:rsid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представить пар</w:t>
      </w:r>
      <w:proofErr w:type="gramStart"/>
      <w:r w:rsidRPr="00AD46C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D46CA">
        <w:rPr>
          <w:rFonts w:ascii="Times New Roman" w:hAnsi="Times New Roman" w:cs="Times New Roman"/>
          <w:sz w:val="24"/>
          <w:szCs w:val="24"/>
        </w:rPr>
        <w:t>ы) наставник-наставляемый и объявить приказ об утверждении наставничества;</w:t>
      </w:r>
    </w:p>
    <w:p w:rsid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деятельности наставляемого и наставника;</w:t>
      </w:r>
    </w:p>
    <w:p w:rsid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посещать отдельные занятия (мероприятия), проводимые наставником и наставляемым;</w:t>
      </w:r>
    </w:p>
    <w:p w:rsid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организовать творческую группу наставников и осуществлять их обучение современным формам и методам наставничества;</w:t>
      </w:r>
    </w:p>
    <w:p w:rsid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изучать, обобщать и распространять положительный опыт наставничества в образовательном учреждении;</w:t>
      </w:r>
    </w:p>
    <w:p w:rsid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>вносить предложения о применении мер поощрения наставников.</w:t>
      </w:r>
    </w:p>
    <w:p w:rsidR="004005D5" w:rsidRPr="00AD46CA" w:rsidRDefault="004005D5" w:rsidP="00AD46C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6CA">
        <w:rPr>
          <w:rFonts w:ascii="Times New Roman" w:hAnsi="Times New Roman" w:cs="Times New Roman"/>
          <w:sz w:val="24"/>
          <w:szCs w:val="24"/>
        </w:rPr>
        <w:t xml:space="preserve">составлять и предоставлять отчетность по наставничеству </w:t>
      </w:r>
      <w:hyperlink w:anchor="P204" w:history="1">
        <w:r w:rsidRPr="00AD46CA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AD46CA">
        <w:rPr>
          <w:rFonts w:ascii="Times New Roman" w:hAnsi="Times New Roman" w:cs="Times New Roman"/>
          <w:sz w:val="24"/>
          <w:szCs w:val="24"/>
        </w:rPr>
        <w:t>.</w:t>
      </w:r>
    </w:p>
    <w:p w:rsidR="00480A9D" w:rsidRPr="00AD46CA" w:rsidRDefault="00AD73DF" w:rsidP="00AD46CA">
      <w:pPr>
        <w:tabs>
          <w:tab w:val="left" w:pos="2993"/>
        </w:tabs>
        <w:spacing w:before="232"/>
        <w:ind w:left="-851"/>
        <w:rPr>
          <w:b/>
          <w:sz w:val="24"/>
          <w:szCs w:val="24"/>
        </w:rPr>
      </w:pPr>
      <w:r w:rsidRPr="00AD46CA">
        <w:rPr>
          <w:b/>
          <w:sz w:val="24"/>
          <w:szCs w:val="24"/>
        </w:rPr>
        <w:t xml:space="preserve"> 9.</w:t>
      </w:r>
      <w:r w:rsidR="00480A9D" w:rsidRPr="00AD46CA">
        <w:rPr>
          <w:b/>
          <w:sz w:val="24"/>
          <w:szCs w:val="24"/>
        </w:rPr>
        <w:t>Реализацияцелевоймодели</w:t>
      </w:r>
      <w:r w:rsidR="00480A9D" w:rsidRPr="00AD46CA">
        <w:rPr>
          <w:b/>
          <w:spacing w:val="-2"/>
          <w:sz w:val="24"/>
          <w:szCs w:val="24"/>
        </w:rPr>
        <w:t xml:space="preserve"> наставничества</w:t>
      </w:r>
    </w:p>
    <w:p w:rsidR="00A44A29" w:rsidRPr="00AD46CA" w:rsidRDefault="00D02264" w:rsidP="00AD46CA">
      <w:pPr>
        <w:tabs>
          <w:tab w:val="left" w:pos="-4678"/>
        </w:tabs>
        <w:ind w:left="-851" w:right="220"/>
        <w:jc w:val="both"/>
        <w:rPr>
          <w:sz w:val="24"/>
          <w:szCs w:val="24"/>
        </w:rPr>
      </w:pPr>
      <w:r w:rsidRPr="00AD46CA">
        <w:rPr>
          <w:sz w:val="24"/>
          <w:szCs w:val="24"/>
        </w:rPr>
        <w:t>9.1.</w:t>
      </w:r>
      <w:r w:rsidR="00480A9D" w:rsidRPr="00AD46CA">
        <w:rPr>
          <w:sz w:val="24"/>
          <w:szCs w:val="24"/>
        </w:rPr>
        <w:t>Целеваямодельвнедряетсявсоответствиис дорожнойкартой,создаваемойна периодне более 1 календарного года.</w:t>
      </w:r>
    </w:p>
    <w:p w:rsidR="00174E04" w:rsidRPr="00AD46CA" w:rsidRDefault="00AD73DF" w:rsidP="00AD46CA">
      <w:pPr>
        <w:tabs>
          <w:tab w:val="left" w:pos="1653"/>
        </w:tabs>
        <w:ind w:left="-851" w:right="220"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9.2. </w:t>
      </w:r>
      <w:proofErr w:type="gramStart"/>
      <w:r w:rsidR="00480A9D" w:rsidRPr="00AD46CA">
        <w:rPr>
          <w:sz w:val="24"/>
          <w:szCs w:val="24"/>
        </w:rPr>
        <w:t>Дорожная карта содержит мероприятия, реализуемые в соответствии сформами наставничества, выбранных педагогическим коллективом, исходя и</w:t>
      </w:r>
      <w:r w:rsidR="00C85C85" w:rsidRPr="00AD46CA">
        <w:rPr>
          <w:sz w:val="24"/>
          <w:szCs w:val="24"/>
        </w:rPr>
        <w:t>з образовательных потребностей о</w:t>
      </w:r>
      <w:r w:rsidR="00480A9D" w:rsidRPr="00AD46CA">
        <w:rPr>
          <w:sz w:val="24"/>
          <w:szCs w:val="24"/>
        </w:rPr>
        <w:t>бразовательного учреждения.</w:t>
      </w:r>
      <w:proofErr w:type="gramEnd"/>
      <w:r w:rsidR="00480A9D" w:rsidRPr="00AD46CA">
        <w:rPr>
          <w:sz w:val="24"/>
          <w:szCs w:val="24"/>
        </w:rPr>
        <w:t xml:space="preserve"> Данные формы и схемы и</w:t>
      </w:r>
      <w:r w:rsidR="00C85C85" w:rsidRPr="00AD46CA">
        <w:rPr>
          <w:sz w:val="24"/>
          <w:szCs w:val="24"/>
        </w:rPr>
        <w:t>х реализации представляются на п</w:t>
      </w:r>
      <w:r w:rsidR="00480A9D" w:rsidRPr="00AD46CA">
        <w:rPr>
          <w:sz w:val="24"/>
          <w:szCs w:val="24"/>
        </w:rPr>
        <w:t>едагогическом совете.</w:t>
      </w:r>
    </w:p>
    <w:p w:rsidR="00F348B5" w:rsidRPr="00AD46CA" w:rsidRDefault="00AD73DF" w:rsidP="00AD46CA">
      <w:pPr>
        <w:tabs>
          <w:tab w:val="left" w:pos="1653"/>
        </w:tabs>
        <w:spacing w:before="2"/>
        <w:ind w:left="-851" w:right="104"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 9.3. </w:t>
      </w:r>
      <w:r w:rsidR="00480A9D" w:rsidRPr="00AD46CA">
        <w:rPr>
          <w:sz w:val="24"/>
          <w:szCs w:val="24"/>
        </w:rPr>
        <w:t>Количество наставляемых, закрепленных за наставником, не может превышать 3 человек.</w:t>
      </w:r>
    </w:p>
    <w:p w:rsidR="00174E04" w:rsidRPr="00AD46CA" w:rsidRDefault="00AD73DF" w:rsidP="00AD46CA">
      <w:pPr>
        <w:tabs>
          <w:tab w:val="left" w:pos="1653"/>
        </w:tabs>
        <w:spacing w:before="2"/>
        <w:ind w:left="-851" w:right="104"/>
        <w:jc w:val="both"/>
        <w:rPr>
          <w:spacing w:val="-2"/>
          <w:sz w:val="24"/>
          <w:szCs w:val="24"/>
        </w:rPr>
      </w:pPr>
      <w:r w:rsidRPr="00AD46CA">
        <w:rPr>
          <w:sz w:val="24"/>
          <w:szCs w:val="24"/>
        </w:rPr>
        <w:t xml:space="preserve"> 9.4. </w:t>
      </w:r>
      <w:r w:rsidR="00480A9D" w:rsidRPr="00AD46CA">
        <w:rPr>
          <w:sz w:val="24"/>
          <w:szCs w:val="24"/>
        </w:rPr>
        <w:t xml:space="preserve">Этапы комплекса мероприятий по реализации взаимодействия «наставник – </w:t>
      </w:r>
      <w:r w:rsidR="00480A9D" w:rsidRPr="00AD46CA">
        <w:rPr>
          <w:spacing w:val="-2"/>
          <w:sz w:val="24"/>
          <w:szCs w:val="24"/>
        </w:rPr>
        <w:t>наставляемый».</w:t>
      </w:r>
    </w:p>
    <w:p w:rsidR="00AD46CA" w:rsidRPr="00AD46CA" w:rsidRDefault="00480A9D" w:rsidP="00AD46CA">
      <w:pPr>
        <w:pStyle w:val="ab"/>
        <w:numPr>
          <w:ilvl w:val="0"/>
          <w:numId w:val="16"/>
        </w:numPr>
        <w:tabs>
          <w:tab w:val="left" w:pos="943"/>
        </w:tabs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>Первая,организационная,встреча</w:t>
      </w:r>
      <w:r w:rsidR="00E62A60" w:rsidRPr="00AD46CA">
        <w:rPr>
          <w:sz w:val="24"/>
          <w:szCs w:val="24"/>
        </w:rPr>
        <w:t xml:space="preserve">  наставника и наставляемого</w:t>
      </w:r>
      <w:r w:rsidRPr="00AD46CA">
        <w:rPr>
          <w:spacing w:val="-2"/>
          <w:sz w:val="24"/>
          <w:szCs w:val="24"/>
        </w:rPr>
        <w:t>.</w:t>
      </w:r>
    </w:p>
    <w:p w:rsidR="00AD46CA" w:rsidRPr="00AD46CA" w:rsidRDefault="00480A9D" w:rsidP="00AD46CA">
      <w:pPr>
        <w:pStyle w:val="ab"/>
        <w:numPr>
          <w:ilvl w:val="0"/>
          <w:numId w:val="16"/>
        </w:numPr>
        <w:tabs>
          <w:tab w:val="left" w:pos="943"/>
        </w:tabs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>Вторая,пробная рабочая,встречанаставникаи</w:t>
      </w:r>
      <w:r w:rsidRPr="00AD46CA">
        <w:rPr>
          <w:spacing w:val="-2"/>
          <w:sz w:val="24"/>
          <w:szCs w:val="24"/>
        </w:rPr>
        <w:t>наставляемого</w:t>
      </w:r>
    </w:p>
    <w:p w:rsidR="00AD46CA" w:rsidRPr="00AD46CA" w:rsidRDefault="00480A9D" w:rsidP="00AD46CA">
      <w:pPr>
        <w:pStyle w:val="ab"/>
        <w:numPr>
          <w:ilvl w:val="0"/>
          <w:numId w:val="16"/>
        </w:numPr>
        <w:tabs>
          <w:tab w:val="left" w:pos="943"/>
        </w:tabs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 xml:space="preserve">Встреча–планированиерабочегопроцесса,составлениеиндивидуальногомаршрута, </w:t>
      </w:r>
      <w:r w:rsidRPr="00AD46CA">
        <w:rPr>
          <w:spacing w:val="-2"/>
          <w:sz w:val="24"/>
          <w:szCs w:val="24"/>
        </w:rPr>
        <w:t>наставляемого.</w:t>
      </w:r>
    </w:p>
    <w:p w:rsidR="00AD46CA" w:rsidRPr="00AD46CA" w:rsidRDefault="00480A9D" w:rsidP="00AD46CA">
      <w:pPr>
        <w:pStyle w:val="ab"/>
        <w:numPr>
          <w:ilvl w:val="0"/>
          <w:numId w:val="16"/>
        </w:numPr>
        <w:tabs>
          <w:tab w:val="left" w:pos="943"/>
        </w:tabs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>Регулярныевстречи наставникаи</w:t>
      </w:r>
      <w:r w:rsidRPr="00AD46CA">
        <w:rPr>
          <w:spacing w:val="-2"/>
          <w:sz w:val="24"/>
          <w:szCs w:val="24"/>
        </w:rPr>
        <w:t>наставляемого.</w:t>
      </w:r>
    </w:p>
    <w:p w:rsidR="00480A9D" w:rsidRPr="00AD46CA" w:rsidRDefault="00480A9D" w:rsidP="00AD46CA">
      <w:pPr>
        <w:pStyle w:val="ab"/>
        <w:numPr>
          <w:ilvl w:val="0"/>
          <w:numId w:val="16"/>
        </w:numPr>
        <w:tabs>
          <w:tab w:val="left" w:pos="943"/>
        </w:tabs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>Заключительна</w:t>
      </w:r>
      <w:r w:rsidR="00E62A60" w:rsidRPr="00AD46CA">
        <w:rPr>
          <w:sz w:val="24"/>
          <w:szCs w:val="24"/>
        </w:rPr>
        <w:t xml:space="preserve">я </w:t>
      </w:r>
      <w:r w:rsidRPr="00AD46CA">
        <w:rPr>
          <w:sz w:val="24"/>
          <w:szCs w:val="24"/>
        </w:rPr>
        <w:t>встречанаставникаи</w:t>
      </w:r>
      <w:r w:rsidRPr="00AD46CA">
        <w:rPr>
          <w:spacing w:val="-2"/>
          <w:sz w:val="24"/>
          <w:szCs w:val="24"/>
        </w:rPr>
        <w:t>наставляемого.</w:t>
      </w:r>
    </w:p>
    <w:p w:rsidR="00480A9D" w:rsidRPr="00AD46CA" w:rsidRDefault="00A44A29" w:rsidP="00AD46CA">
      <w:pPr>
        <w:tabs>
          <w:tab w:val="left" w:pos="1653"/>
        </w:tabs>
        <w:ind w:left="-851" w:right="100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9.5. </w:t>
      </w:r>
      <w:r w:rsidR="00480A9D" w:rsidRPr="00AD46CA">
        <w:rPr>
          <w:sz w:val="24"/>
          <w:szCs w:val="24"/>
        </w:rPr>
        <w:t>Количество встреч наставник и наставляемый определяют при ведениивстречи-планирования в согласовании с куратором, не реже 1 раза в четверть согласно индивидуальному маршруту наставляемого.</w:t>
      </w:r>
    </w:p>
    <w:p w:rsidR="00480A9D" w:rsidRPr="00AD46CA" w:rsidRDefault="00A44A29" w:rsidP="00AD46CA">
      <w:pPr>
        <w:tabs>
          <w:tab w:val="left" w:pos="-4678"/>
        </w:tabs>
        <w:ind w:left="-851" w:right="113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9.6. </w:t>
      </w:r>
      <w:r w:rsidR="00480A9D" w:rsidRPr="00AD46CA">
        <w:rPr>
          <w:sz w:val="24"/>
          <w:szCs w:val="24"/>
        </w:rPr>
        <w:t>Наставник может быть досрочно освобожден от исполнения возложенных на него обязанностей по осуществлению нас</w:t>
      </w:r>
      <w:r w:rsidR="00C85C85" w:rsidRPr="00AD46CA">
        <w:rPr>
          <w:sz w:val="24"/>
          <w:szCs w:val="24"/>
        </w:rPr>
        <w:t>тавничества приказом директора о</w:t>
      </w:r>
      <w:r w:rsidR="00480A9D" w:rsidRPr="00AD46CA">
        <w:rPr>
          <w:sz w:val="24"/>
          <w:szCs w:val="24"/>
        </w:rPr>
        <w:t>бразовательного учреждения в случаях:</w:t>
      </w:r>
    </w:p>
    <w:p w:rsidR="00AD46CA" w:rsidRPr="00AD46CA" w:rsidRDefault="00480A9D" w:rsidP="00AD46CA">
      <w:pPr>
        <w:pStyle w:val="ab"/>
        <w:numPr>
          <w:ilvl w:val="0"/>
          <w:numId w:val="17"/>
        </w:numPr>
        <w:ind w:right="124"/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 xml:space="preserve">письменного заявления наставника об освобождении от обязанностей </w:t>
      </w:r>
      <w:r w:rsidR="00AD46CA">
        <w:rPr>
          <w:sz w:val="24"/>
          <w:szCs w:val="24"/>
        </w:rPr>
        <w:t>по осуществлению наставничества</w:t>
      </w:r>
    </w:p>
    <w:p w:rsidR="00AD46CA" w:rsidRPr="00AD46CA" w:rsidRDefault="00480A9D" w:rsidP="00AD46CA">
      <w:pPr>
        <w:pStyle w:val="ab"/>
        <w:numPr>
          <w:ilvl w:val="0"/>
          <w:numId w:val="17"/>
        </w:numPr>
        <w:ind w:right="124"/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t xml:space="preserve">невыполненияилиненадлежащеговыполнениянаставникомвозложенныхнанего </w:t>
      </w:r>
      <w:r w:rsidR="00AD46CA">
        <w:rPr>
          <w:spacing w:val="-2"/>
          <w:sz w:val="24"/>
          <w:szCs w:val="24"/>
        </w:rPr>
        <w:t>обязанностей</w:t>
      </w:r>
    </w:p>
    <w:p w:rsidR="00480A9D" w:rsidRPr="00AD46CA" w:rsidRDefault="00D02264" w:rsidP="00AD46CA">
      <w:pPr>
        <w:pStyle w:val="ab"/>
        <w:numPr>
          <w:ilvl w:val="0"/>
          <w:numId w:val="17"/>
        </w:numPr>
        <w:ind w:right="124"/>
        <w:contextualSpacing/>
        <w:rPr>
          <w:rFonts w:ascii="Symbol" w:hAnsi="Symbol"/>
          <w:sz w:val="24"/>
          <w:szCs w:val="24"/>
        </w:rPr>
      </w:pPr>
      <w:r w:rsidRPr="00AD46CA">
        <w:rPr>
          <w:sz w:val="24"/>
          <w:szCs w:val="24"/>
        </w:rPr>
        <w:lastRenderedPageBreak/>
        <w:t>п</w:t>
      </w:r>
      <w:r w:rsidR="00480A9D" w:rsidRPr="00AD46CA">
        <w:rPr>
          <w:sz w:val="24"/>
          <w:szCs w:val="24"/>
        </w:rPr>
        <w:t>роизводственнойнеобходимостипоместуработынаставникалибопоинымуважительным причинам личного характера.</w:t>
      </w:r>
    </w:p>
    <w:p w:rsidR="00480A9D" w:rsidRPr="00AD46CA" w:rsidRDefault="00A44A29" w:rsidP="00AD46CA">
      <w:pPr>
        <w:tabs>
          <w:tab w:val="left" w:pos="1652"/>
          <w:tab w:val="left" w:pos="1653"/>
        </w:tabs>
        <w:ind w:left="-851"/>
        <w:contextualSpacing/>
        <w:jc w:val="both"/>
        <w:rPr>
          <w:spacing w:val="-2"/>
          <w:sz w:val="24"/>
          <w:szCs w:val="24"/>
        </w:rPr>
      </w:pPr>
      <w:r w:rsidRPr="00AD46CA">
        <w:rPr>
          <w:sz w:val="24"/>
          <w:szCs w:val="24"/>
        </w:rPr>
        <w:t xml:space="preserve">9.7. </w:t>
      </w:r>
      <w:r w:rsidR="00480A9D" w:rsidRPr="00AD46CA">
        <w:rPr>
          <w:sz w:val="24"/>
          <w:szCs w:val="24"/>
        </w:rPr>
        <w:t>Индивидуальныймаршрутнаставляемогоутверждается</w:t>
      </w:r>
      <w:r w:rsidR="00480A9D" w:rsidRPr="00AD46CA">
        <w:rPr>
          <w:spacing w:val="-2"/>
          <w:sz w:val="24"/>
          <w:szCs w:val="24"/>
        </w:rPr>
        <w:t>куратором.</w:t>
      </w:r>
    </w:p>
    <w:p w:rsidR="00A44A29" w:rsidRPr="00AD46CA" w:rsidRDefault="00A44A29" w:rsidP="00AD46CA">
      <w:pPr>
        <w:tabs>
          <w:tab w:val="left" w:pos="1652"/>
          <w:tab w:val="left" w:pos="1653"/>
        </w:tabs>
        <w:ind w:left="-851"/>
        <w:contextualSpacing/>
        <w:rPr>
          <w:sz w:val="24"/>
          <w:szCs w:val="24"/>
        </w:rPr>
      </w:pPr>
    </w:p>
    <w:p w:rsidR="00A44A29" w:rsidRPr="00AD46CA" w:rsidRDefault="00396CAA" w:rsidP="00AD46CA">
      <w:pPr>
        <w:ind w:left="-851"/>
        <w:contextualSpacing/>
        <w:rPr>
          <w:b/>
          <w:spacing w:val="-1"/>
          <w:sz w:val="24"/>
          <w:szCs w:val="24"/>
        </w:rPr>
      </w:pPr>
      <w:r w:rsidRPr="00AD46CA">
        <w:rPr>
          <w:b/>
          <w:sz w:val="24"/>
          <w:szCs w:val="24"/>
        </w:rPr>
        <w:t>10.</w:t>
      </w:r>
      <w:r w:rsidR="00480A9D" w:rsidRPr="00AD46CA">
        <w:rPr>
          <w:b/>
          <w:sz w:val="24"/>
          <w:szCs w:val="24"/>
        </w:rPr>
        <w:t>Мониторингиоценкарезультатовреализации программы</w:t>
      </w:r>
      <w:r w:rsidR="00A44A29" w:rsidRPr="00AD46CA">
        <w:rPr>
          <w:b/>
          <w:spacing w:val="-2"/>
          <w:sz w:val="24"/>
          <w:szCs w:val="24"/>
        </w:rPr>
        <w:t>Н</w:t>
      </w:r>
      <w:r w:rsidR="00480A9D" w:rsidRPr="00AD46CA">
        <w:rPr>
          <w:b/>
          <w:spacing w:val="-2"/>
          <w:sz w:val="24"/>
          <w:szCs w:val="24"/>
        </w:rPr>
        <w:t>аставничества</w:t>
      </w:r>
    </w:p>
    <w:p w:rsidR="00174E04" w:rsidRPr="00AD46CA" w:rsidRDefault="00396CAA" w:rsidP="00AD46CA">
      <w:pPr>
        <w:tabs>
          <w:tab w:val="left" w:pos="1653"/>
        </w:tabs>
        <w:ind w:left="-851" w:right="112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10.1. </w:t>
      </w:r>
      <w:r w:rsidR="00480A9D" w:rsidRPr="00AD46CA">
        <w:rPr>
          <w:sz w:val="24"/>
          <w:szCs w:val="24"/>
        </w:rPr>
        <w:t>Под мониторингом реализации программы наставничества информации о программе наставничества и/или отдельных ее элементах.</w:t>
      </w:r>
    </w:p>
    <w:p w:rsidR="00480A9D" w:rsidRPr="00AD46CA" w:rsidRDefault="00396CAA" w:rsidP="00AD46CA">
      <w:pPr>
        <w:tabs>
          <w:tab w:val="left" w:pos="1653"/>
        </w:tabs>
        <w:ind w:left="-851" w:right="111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10.2. </w:t>
      </w:r>
      <w:r w:rsidR="00480A9D" w:rsidRPr="00AD46CA">
        <w:rPr>
          <w:sz w:val="24"/>
          <w:szCs w:val="24"/>
        </w:rPr>
        <w:t>Мониторинг проводится куратором и наставниками два раза за период наставничества (1 раз в</w:t>
      </w:r>
      <w:r w:rsidR="00B645F0" w:rsidRPr="00AD46CA">
        <w:rPr>
          <w:sz w:val="24"/>
          <w:szCs w:val="24"/>
        </w:rPr>
        <w:t xml:space="preserve"> полугодие, не позднее 30 марта</w:t>
      </w:r>
      <w:r w:rsidR="00480A9D" w:rsidRPr="00AD46CA">
        <w:rPr>
          <w:sz w:val="24"/>
          <w:szCs w:val="24"/>
        </w:rPr>
        <w:t xml:space="preserve">(промежуточный) и 30 сентября </w:t>
      </w:r>
      <w:r w:rsidR="00480A9D" w:rsidRPr="00AD46CA">
        <w:rPr>
          <w:spacing w:val="-2"/>
          <w:sz w:val="24"/>
          <w:szCs w:val="24"/>
        </w:rPr>
        <w:t>(итоговый)).</w:t>
      </w:r>
    </w:p>
    <w:p w:rsidR="00AD46CA" w:rsidRDefault="00396CAA" w:rsidP="00AD46CA">
      <w:pPr>
        <w:tabs>
          <w:tab w:val="left" w:pos="-4536"/>
        </w:tabs>
        <w:ind w:left="-851"/>
        <w:contextualSpacing/>
        <w:jc w:val="both"/>
        <w:rPr>
          <w:spacing w:val="-6"/>
          <w:sz w:val="24"/>
          <w:szCs w:val="24"/>
        </w:rPr>
      </w:pPr>
      <w:r w:rsidRPr="00AD46CA">
        <w:rPr>
          <w:sz w:val="24"/>
          <w:szCs w:val="24"/>
        </w:rPr>
        <w:t xml:space="preserve">10.3. </w:t>
      </w:r>
      <w:r w:rsidR="00480A9D" w:rsidRPr="00AD46CA">
        <w:rPr>
          <w:sz w:val="24"/>
          <w:szCs w:val="24"/>
        </w:rPr>
        <w:t>Мониторингпрограммынаставничествасостоитиздвухосновных</w:t>
      </w:r>
      <w:r w:rsidR="00480A9D" w:rsidRPr="00AD46CA">
        <w:rPr>
          <w:spacing w:val="-2"/>
          <w:sz w:val="24"/>
          <w:szCs w:val="24"/>
        </w:rPr>
        <w:t>частей:</w:t>
      </w:r>
    </w:p>
    <w:p w:rsidR="00AD46CA" w:rsidRPr="00AD46CA" w:rsidRDefault="00480A9D" w:rsidP="00AD46CA">
      <w:pPr>
        <w:pStyle w:val="ab"/>
        <w:numPr>
          <w:ilvl w:val="0"/>
          <w:numId w:val="18"/>
        </w:numPr>
        <w:tabs>
          <w:tab w:val="left" w:pos="-4536"/>
        </w:tabs>
        <w:contextualSpacing/>
        <w:rPr>
          <w:spacing w:val="-6"/>
          <w:sz w:val="24"/>
          <w:szCs w:val="24"/>
        </w:rPr>
      </w:pPr>
      <w:r w:rsidRPr="00AD46CA">
        <w:rPr>
          <w:sz w:val="24"/>
          <w:szCs w:val="24"/>
        </w:rPr>
        <w:t>оценкакачествапроцессареализациипрограммы</w:t>
      </w:r>
      <w:r w:rsidR="00AD46CA">
        <w:rPr>
          <w:spacing w:val="-2"/>
          <w:sz w:val="24"/>
          <w:szCs w:val="24"/>
        </w:rPr>
        <w:t>наставничества</w:t>
      </w:r>
    </w:p>
    <w:p w:rsidR="00480A9D" w:rsidRPr="00AD46CA" w:rsidRDefault="00480A9D" w:rsidP="00AD46CA">
      <w:pPr>
        <w:pStyle w:val="ab"/>
        <w:numPr>
          <w:ilvl w:val="0"/>
          <w:numId w:val="18"/>
        </w:numPr>
        <w:tabs>
          <w:tab w:val="left" w:pos="-4536"/>
        </w:tabs>
        <w:contextualSpacing/>
        <w:rPr>
          <w:spacing w:val="-6"/>
          <w:sz w:val="24"/>
          <w:szCs w:val="24"/>
        </w:rPr>
      </w:pPr>
      <w:proofErr w:type="spellStart"/>
      <w:r w:rsidRPr="00AD46CA">
        <w:rPr>
          <w:spacing w:val="-2"/>
          <w:sz w:val="24"/>
          <w:szCs w:val="24"/>
        </w:rPr>
        <w:t>оценкамотивационно-личностного,</w:t>
      </w:r>
      <w:r w:rsidR="00B645F0" w:rsidRPr="00AD46CA">
        <w:rPr>
          <w:spacing w:val="-2"/>
          <w:sz w:val="24"/>
          <w:szCs w:val="24"/>
        </w:rPr>
        <w:t>компетентностного</w:t>
      </w:r>
      <w:proofErr w:type="spellEnd"/>
      <w:r w:rsidR="00B645F0" w:rsidRPr="00AD46CA">
        <w:rPr>
          <w:spacing w:val="-2"/>
          <w:sz w:val="24"/>
          <w:szCs w:val="24"/>
        </w:rPr>
        <w:t xml:space="preserve">, </w:t>
      </w:r>
      <w:r w:rsidRPr="00AD46CA">
        <w:rPr>
          <w:spacing w:val="-2"/>
          <w:sz w:val="24"/>
          <w:szCs w:val="24"/>
        </w:rPr>
        <w:t xml:space="preserve">профессионального </w:t>
      </w:r>
      <w:r w:rsidRPr="00AD46CA">
        <w:rPr>
          <w:sz w:val="24"/>
          <w:szCs w:val="24"/>
        </w:rPr>
        <w:t>роста участников, динамика образовательных</w:t>
      </w:r>
      <w:r w:rsidR="00174E04" w:rsidRPr="00AD46CA">
        <w:rPr>
          <w:sz w:val="24"/>
          <w:szCs w:val="24"/>
        </w:rPr>
        <w:t>р</w:t>
      </w:r>
      <w:r w:rsidRPr="00AD46CA">
        <w:rPr>
          <w:sz w:val="24"/>
          <w:szCs w:val="24"/>
        </w:rPr>
        <w:t>езультатов.</w:t>
      </w:r>
    </w:p>
    <w:p w:rsidR="00480A9D" w:rsidRPr="00AD46CA" w:rsidRDefault="00C85C85" w:rsidP="00AD46CA">
      <w:pPr>
        <w:tabs>
          <w:tab w:val="left" w:pos="-4253"/>
        </w:tabs>
        <w:ind w:left="-851" w:right="111"/>
        <w:contextualSpacing/>
        <w:jc w:val="both"/>
        <w:rPr>
          <w:spacing w:val="40"/>
          <w:sz w:val="24"/>
          <w:szCs w:val="24"/>
        </w:rPr>
      </w:pPr>
      <w:r w:rsidRPr="00AD46CA">
        <w:rPr>
          <w:sz w:val="24"/>
          <w:szCs w:val="24"/>
        </w:rPr>
        <w:t xml:space="preserve">10.4. </w:t>
      </w:r>
      <w:r w:rsidR="00480A9D" w:rsidRPr="00AD46CA">
        <w:rPr>
          <w:sz w:val="24"/>
          <w:szCs w:val="24"/>
        </w:rPr>
        <w:t>Оценкакачествареализациипрограммынаставничествав</w:t>
      </w:r>
      <w:r w:rsidR="006D0332" w:rsidRPr="00AD46CA">
        <w:rPr>
          <w:sz w:val="24"/>
          <w:szCs w:val="24"/>
        </w:rPr>
        <w:t xml:space="preserve"> образовательном</w:t>
      </w:r>
      <w:r w:rsidR="00480A9D" w:rsidRPr="00AD46CA">
        <w:rPr>
          <w:sz w:val="24"/>
          <w:szCs w:val="24"/>
        </w:rPr>
        <w:t xml:space="preserve"> учреждении </w:t>
      </w:r>
      <w:proofErr w:type="gramStart"/>
      <w:r w:rsidR="00480A9D" w:rsidRPr="00AD46CA">
        <w:rPr>
          <w:sz w:val="24"/>
          <w:szCs w:val="24"/>
        </w:rPr>
        <w:t>направлена</w:t>
      </w:r>
      <w:proofErr w:type="gramEnd"/>
      <w:r w:rsidR="00480A9D" w:rsidRPr="00AD46CA">
        <w:rPr>
          <w:sz w:val="24"/>
          <w:szCs w:val="24"/>
        </w:rPr>
        <w:t xml:space="preserve"> на:</w:t>
      </w:r>
    </w:p>
    <w:p w:rsidR="00396CAA" w:rsidRPr="00AD46CA" w:rsidRDefault="00D94A68" w:rsidP="00AD46CA">
      <w:pPr>
        <w:tabs>
          <w:tab w:val="left" w:pos="943"/>
        </w:tabs>
        <w:ind w:left="-851" w:right="710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>И</w:t>
      </w:r>
      <w:r w:rsidR="00480A9D" w:rsidRPr="00AD46CA">
        <w:rPr>
          <w:sz w:val="24"/>
          <w:szCs w:val="24"/>
        </w:rPr>
        <w:t>зучени</w:t>
      </w:r>
      <w:proofErr w:type="gramStart"/>
      <w:r w:rsidR="00480A9D" w:rsidRPr="00AD46CA">
        <w:rPr>
          <w:sz w:val="24"/>
          <w:szCs w:val="24"/>
        </w:rPr>
        <w:t>е(</w:t>
      </w:r>
      <w:proofErr w:type="gramEnd"/>
      <w:r w:rsidR="00480A9D" w:rsidRPr="00AD46CA">
        <w:rPr>
          <w:sz w:val="24"/>
          <w:szCs w:val="24"/>
        </w:rPr>
        <w:t>оценку)качествапрограммынаставничествапосредствомпроведения куратором ЅWОТ-анализа</w:t>
      </w:r>
      <w:r w:rsidR="0082563C" w:rsidRPr="00AD46CA">
        <w:rPr>
          <w:sz w:val="24"/>
          <w:szCs w:val="24"/>
        </w:rPr>
        <w:t xml:space="preserve"> (выявление сильных и слабых сторон)</w:t>
      </w:r>
      <w:r w:rsidR="00480A9D" w:rsidRPr="00AD46CA">
        <w:rPr>
          <w:sz w:val="24"/>
          <w:szCs w:val="24"/>
        </w:rPr>
        <w:t>;выявление соответствия условий реализации про</w:t>
      </w:r>
      <w:r w:rsidR="00C85C85" w:rsidRPr="00AD46CA">
        <w:rPr>
          <w:sz w:val="24"/>
          <w:szCs w:val="24"/>
        </w:rPr>
        <w:t>граммы требованиям и принципам Ц</w:t>
      </w:r>
      <w:r w:rsidR="00AD46CA">
        <w:rPr>
          <w:sz w:val="24"/>
          <w:szCs w:val="24"/>
        </w:rPr>
        <w:t xml:space="preserve">елевой </w:t>
      </w:r>
      <w:proofErr w:type="spellStart"/>
      <w:r w:rsidR="00AD46CA">
        <w:rPr>
          <w:sz w:val="24"/>
          <w:szCs w:val="24"/>
        </w:rPr>
        <w:t>модели</w:t>
      </w:r>
      <w:r w:rsidR="00480A9D" w:rsidRPr="00AD46CA">
        <w:rPr>
          <w:sz w:val="24"/>
          <w:szCs w:val="24"/>
        </w:rPr>
        <w:t>оценка</w:t>
      </w:r>
      <w:proofErr w:type="spellEnd"/>
      <w:r w:rsidR="00480A9D" w:rsidRPr="00AD46CA">
        <w:rPr>
          <w:sz w:val="24"/>
          <w:szCs w:val="24"/>
        </w:rPr>
        <w:t xml:space="preserve"> качества реализации программы наставничества также осуществляется на основе анкет удовлетворенности наставников и </w:t>
      </w:r>
      <w:r w:rsidR="00B645F0" w:rsidRPr="00AD46CA">
        <w:rPr>
          <w:sz w:val="24"/>
          <w:szCs w:val="24"/>
        </w:rPr>
        <w:t>н</w:t>
      </w:r>
      <w:r w:rsidR="00480A9D" w:rsidRPr="00AD46CA">
        <w:rPr>
          <w:sz w:val="24"/>
          <w:szCs w:val="24"/>
        </w:rPr>
        <w:t xml:space="preserve">аставляемых организацией наставнической деятельности в </w:t>
      </w:r>
      <w:r w:rsidR="00B645F0" w:rsidRPr="00AD46CA">
        <w:rPr>
          <w:sz w:val="24"/>
          <w:szCs w:val="24"/>
        </w:rPr>
        <w:t>о</w:t>
      </w:r>
      <w:r w:rsidR="00480A9D" w:rsidRPr="00AD46CA">
        <w:rPr>
          <w:sz w:val="24"/>
          <w:szCs w:val="24"/>
        </w:rPr>
        <w:t>бразовательном учреждени</w:t>
      </w:r>
      <w:r w:rsidR="00B645F0" w:rsidRPr="00AD46CA">
        <w:rPr>
          <w:sz w:val="24"/>
          <w:szCs w:val="24"/>
        </w:rPr>
        <w:t>и. Данные анкеты заполняются на</w:t>
      </w:r>
      <w:r w:rsidR="00480A9D" w:rsidRPr="00AD46CA">
        <w:rPr>
          <w:sz w:val="24"/>
          <w:szCs w:val="24"/>
        </w:rPr>
        <w:t>заключительном этапе программы.</w:t>
      </w:r>
    </w:p>
    <w:p w:rsidR="00480A9D" w:rsidRPr="00AD46CA" w:rsidRDefault="00396CAA" w:rsidP="00AD46CA">
      <w:pPr>
        <w:tabs>
          <w:tab w:val="left" w:pos="-4536"/>
        </w:tabs>
        <w:ind w:left="-851" w:right="100"/>
        <w:contextualSpacing/>
        <w:jc w:val="both"/>
        <w:rPr>
          <w:spacing w:val="-5"/>
          <w:sz w:val="24"/>
          <w:szCs w:val="24"/>
        </w:rPr>
      </w:pPr>
      <w:r w:rsidRPr="00AD46CA">
        <w:rPr>
          <w:sz w:val="24"/>
          <w:szCs w:val="24"/>
        </w:rPr>
        <w:t xml:space="preserve">10.5. </w:t>
      </w:r>
      <w:r w:rsidR="00480A9D" w:rsidRPr="00AD46CA">
        <w:rPr>
          <w:sz w:val="24"/>
          <w:szCs w:val="24"/>
        </w:rPr>
        <w:t>Для уточненияданныхоценочныхметодик могутбытьиспользованыархивные данные (школьные оценки, отзывы участников наставнической деятельности и др.).</w:t>
      </w:r>
    </w:p>
    <w:p w:rsidR="00480A9D" w:rsidRPr="00AD46CA" w:rsidRDefault="00396CAA" w:rsidP="00AD46CA">
      <w:pPr>
        <w:tabs>
          <w:tab w:val="left" w:pos="-4678"/>
        </w:tabs>
        <w:ind w:left="-851" w:right="103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 xml:space="preserve">10.6. </w:t>
      </w:r>
      <w:r w:rsidR="00480A9D" w:rsidRPr="00AD46CA">
        <w:rPr>
          <w:sz w:val="24"/>
          <w:szCs w:val="24"/>
        </w:rPr>
        <w:t>Результаты мониторинга являются основанием для оценки работы наставника. В период завершения програ</w:t>
      </w:r>
      <w:r w:rsidR="00B645F0" w:rsidRPr="00AD46CA">
        <w:rPr>
          <w:sz w:val="24"/>
          <w:szCs w:val="24"/>
        </w:rPr>
        <w:t xml:space="preserve">ммы наставник оформляет отчет в </w:t>
      </w:r>
      <w:r w:rsidR="00480A9D" w:rsidRPr="00AD46CA">
        <w:rPr>
          <w:sz w:val="24"/>
          <w:szCs w:val="24"/>
        </w:rPr>
        <w:t>свободной форме, где отмечает у</w:t>
      </w:r>
      <w:r w:rsidR="00B645F0" w:rsidRPr="00AD46CA">
        <w:rPr>
          <w:sz w:val="24"/>
          <w:szCs w:val="24"/>
        </w:rPr>
        <w:t xml:space="preserve">спехи, достигнутые в реализации </w:t>
      </w:r>
      <w:r w:rsidR="00480A9D" w:rsidRPr="00AD46CA">
        <w:rPr>
          <w:sz w:val="24"/>
          <w:szCs w:val="24"/>
        </w:rPr>
        <w:t xml:space="preserve">программы, сложности и перспективы развития </w:t>
      </w:r>
      <w:r w:rsidR="00480A9D" w:rsidRPr="00AD46CA">
        <w:rPr>
          <w:spacing w:val="-2"/>
          <w:sz w:val="24"/>
          <w:szCs w:val="24"/>
        </w:rPr>
        <w:t>наставляемого.</w:t>
      </w:r>
    </w:p>
    <w:p w:rsidR="00480A9D" w:rsidRPr="00AD46CA" w:rsidRDefault="00396CAA" w:rsidP="00AD46CA">
      <w:pPr>
        <w:ind w:left="-851" w:right="108"/>
        <w:contextualSpacing/>
        <w:jc w:val="both"/>
        <w:rPr>
          <w:sz w:val="24"/>
          <w:szCs w:val="24"/>
        </w:rPr>
      </w:pPr>
      <w:r w:rsidRPr="00AD46CA">
        <w:rPr>
          <w:sz w:val="24"/>
          <w:szCs w:val="24"/>
        </w:rPr>
        <w:t>10.7.</w:t>
      </w:r>
      <w:r w:rsidR="00480A9D" w:rsidRPr="00AD46CA">
        <w:rPr>
          <w:sz w:val="24"/>
          <w:szCs w:val="24"/>
        </w:rPr>
        <w:t>В целях обеспечения открытос</w:t>
      </w:r>
      <w:r w:rsidR="00C85C85" w:rsidRPr="00AD46CA">
        <w:rPr>
          <w:sz w:val="24"/>
          <w:szCs w:val="24"/>
        </w:rPr>
        <w:t>ти реализации Целевой модели в о</w:t>
      </w:r>
      <w:r w:rsidR="00480A9D" w:rsidRPr="00AD46CA">
        <w:rPr>
          <w:sz w:val="24"/>
          <w:szCs w:val="24"/>
        </w:rPr>
        <w:t>бразовательном учреждении на его официальном сайтеразмещается и своевременно обновляется следующая информация:</w:t>
      </w:r>
    </w:p>
    <w:p w:rsidR="00AD46CA" w:rsidRDefault="00530E82" w:rsidP="0048662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CA" w:rsidRDefault="00AD46CA" w:rsidP="0048662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5D5" w:rsidRPr="00467D78" w:rsidRDefault="00530E82" w:rsidP="00530E82">
      <w:pPr>
        <w:pStyle w:val="ConsPlusNormal"/>
        <w:spacing w:line="276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005D5" w:rsidRPr="00467D7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005D5" w:rsidRPr="00467D78" w:rsidRDefault="00467D78" w:rsidP="0048662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К</w:t>
      </w:r>
      <w:r w:rsidR="004005D5" w:rsidRPr="00467D78">
        <w:rPr>
          <w:rFonts w:ascii="Times New Roman" w:hAnsi="Times New Roman" w:cs="Times New Roman"/>
          <w:sz w:val="24"/>
          <w:szCs w:val="24"/>
        </w:rPr>
        <w:t xml:space="preserve"> положению о наставничестве</w:t>
      </w:r>
    </w:p>
    <w:p w:rsidR="0006556D" w:rsidRPr="00467D78" w:rsidRDefault="00D94A68" w:rsidP="0048662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005D5" w:rsidRPr="00467D78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467D78">
        <w:rPr>
          <w:rFonts w:ascii="Times New Roman" w:hAnsi="Times New Roman" w:cs="Times New Roman"/>
          <w:sz w:val="24"/>
          <w:szCs w:val="24"/>
        </w:rPr>
        <w:t xml:space="preserve">Описание целевой модели наставничества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для организаций, осуществляющих образовательную деятельность</w:t>
      </w:r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 общеобразовательным, доп</w:t>
      </w:r>
      <w:r w:rsidR="009210EB" w:rsidRPr="00467D78"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467D78">
        <w:rPr>
          <w:rFonts w:ascii="Times New Roman" w:hAnsi="Times New Roman" w:cs="Times New Roman"/>
          <w:sz w:val="24"/>
          <w:szCs w:val="24"/>
        </w:rPr>
        <w:t>программам</w:t>
      </w:r>
      <w:r w:rsidR="00486623" w:rsidRPr="00467D78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467D78">
        <w:rPr>
          <w:rFonts w:ascii="Times New Roman" w:hAnsi="Times New Roman" w:cs="Times New Roman"/>
          <w:sz w:val="24"/>
          <w:szCs w:val="24"/>
        </w:rPr>
        <w:t>числе с применением лучших практик обмена опытом</w:t>
      </w:r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между обучающимися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Целевая модель наставничества -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программы и роли участников, организующих эти этапы.</w:t>
      </w:r>
    </w:p>
    <w:p w:rsid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Цель реализации целевой модели (программы) наставничества - повышение эффективности системы образова</w:t>
      </w:r>
      <w:r w:rsidR="00467D78">
        <w:rPr>
          <w:rFonts w:ascii="Times New Roman" w:hAnsi="Times New Roman" w:cs="Times New Roman"/>
          <w:sz w:val="24"/>
          <w:szCs w:val="24"/>
        </w:rPr>
        <w:t xml:space="preserve">ния Российской Федерации </w:t>
      </w:r>
      <w:proofErr w:type="gramStart"/>
      <w:r w:rsidR="00467D7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467D78">
        <w:rPr>
          <w:rFonts w:ascii="Times New Roman" w:hAnsi="Times New Roman" w:cs="Times New Roman"/>
          <w:sz w:val="24"/>
          <w:szCs w:val="24"/>
        </w:rPr>
        <w:t>:</w:t>
      </w:r>
    </w:p>
    <w:p w:rsidR="00467D78" w:rsidRDefault="004005D5" w:rsidP="00467D7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78">
        <w:rPr>
          <w:rFonts w:ascii="Times New Roman" w:hAnsi="Times New Roman" w:cs="Times New Roman"/>
          <w:sz w:val="24"/>
          <w:szCs w:val="24"/>
        </w:rPr>
        <w:t>улучшение показателей конкретной образовательной организации в образовательной, культурной, спортивной и других сферах,</w:t>
      </w:r>
      <w:proofErr w:type="gramEnd"/>
    </w:p>
    <w:p w:rsidR="00467D78" w:rsidRDefault="004005D5" w:rsidP="00467D7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подготовку выпускника к самостоятельной жизни и успешному трудоустройству в мире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>нестабильности и неопределенности,</w:t>
      </w:r>
    </w:p>
    <w:p w:rsidR="00467D78" w:rsidRDefault="004005D5" w:rsidP="00467D7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учащегося, поддержка индивидуальной образовательной траектории,</w:t>
      </w:r>
    </w:p>
    <w:p w:rsidR="00467D78" w:rsidRDefault="004005D5" w:rsidP="00467D7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кадров,</w:t>
      </w:r>
    </w:p>
    <w:p w:rsidR="004005D5" w:rsidRPr="00467D78" w:rsidRDefault="004005D5" w:rsidP="00467D7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Реализация целевой модели в конкретном образовательном учреждении производится последовательно, для максимальной эффективности - по двум контурам, обеспечивающим внешнюю и внутреннюю поддержку всех процессов.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Работа с внешней средой - вся деятельность, направленная на внешнее подкрепление программы: информационное освещение (начальный этап - привлечение участников программы и финальный</w:t>
      </w:r>
      <w:r w:rsidR="0050787E" w:rsidRPr="00467D78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467D78">
        <w:rPr>
          <w:rFonts w:ascii="Times New Roman" w:hAnsi="Times New Roman" w:cs="Times New Roman"/>
          <w:sz w:val="24"/>
          <w:szCs w:val="24"/>
        </w:rPr>
        <w:t xml:space="preserve"> - отчет о результатах и тиражирование успехов), привлечение ресурсов и экспертов для оказания поддержки и проведения оценки.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Работа с внутренней средой -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</w:t>
      </w:r>
    </w:p>
    <w:p w:rsidR="00F82D68" w:rsidRPr="00467D78" w:rsidRDefault="00F82D68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Цикл наставничества в образовательных организациях непременно включает семь этапов: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1.</w:t>
      </w:r>
      <w:r w:rsidRPr="00467D78">
        <w:rPr>
          <w:rFonts w:ascii="Times New Roman" w:hAnsi="Times New Roman" w:cs="Times New Roman"/>
          <w:sz w:val="24"/>
          <w:szCs w:val="24"/>
        </w:rPr>
        <w:t xml:space="preserve"> Подготовка условий для запуска программы наставничества:</w:t>
      </w:r>
    </w:p>
    <w:p w:rsidR="00467D78" w:rsidRDefault="004005D5" w:rsidP="00467D7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определение заинтересованных в реализации программы аудиторий,</w:t>
      </w:r>
    </w:p>
    <w:p w:rsidR="00467D78" w:rsidRDefault="004005D5" w:rsidP="00467D7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информирование этих аудиторий о возможностях наставничества и планируемых результатах,</w:t>
      </w:r>
    </w:p>
    <w:p w:rsidR="00467D78" w:rsidRDefault="004005D5" w:rsidP="00467D7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формирование команды организаторов и выбор куратора,</w:t>
      </w:r>
    </w:p>
    <w:p w:rsidR="004005D5" w:rsidRPr="00467D78" w:rsidRDefault="004005D5" w:rsidP="00467D7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определение необходимых для реализации программы ресурсов.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2.</w:t>
      </w:r>
      <w:r w:rsidRPr="00467D78">
        <w:rPr>
          <w:rFonts w:ascii="Times New Roman" w:hAnsi="Times New Roman" w:cs="Times New Roman"/>
          <w:sz w:val="24"/>
          <w:szCs w:val="24"/>
        </w:rPr>
        <w:t xml:space="preserve"> Формирование базы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:rsidR="00467D78" w:rsidRDefault="004005D5" w:rsidP="00467D7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материалы личных дел обучающихся,</w:t>
      </w:r>
    </w:p>
    <w:p w:rsidR="00467D78" w:rsidRDefault="004005D5" w:rsidP="00467D7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материалы, предоставленные классным руководителем,</w:t>
      </w:r>
    </w:p>
    <w:p w:rsidR="00467D78" w:rsidRDefault="004005D5" w:rsidP="00467D7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материалы, предоставленные школьным психологом,</w:t>
      </w:r>
    </w:p>
    <w:p w:rsidR="00467D78" w:rsidRDefault="004005D5" w:rsidP="00467D7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результаты опроса родителей,</w:t>
      </w:r>
    </w:p>
    <w:p w:rsidR="00467D78" w:rsidRDefault="004005D5" w:rsidP="00467D7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тестов,</w:t>
      </w:r>
    </w:p>
    <w:p w:rsidR="004005D5" w:rsidRPr="00467D78" w:rsidRDefault="004005D5" w:rsidP="00467D78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результаты опросов и анкетирования школьников.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3.</w:t>
      </w:r>
      <w:r w:rsidRPr="00467D78">
        <w:rPr>
          <w:rFonts w:ascii="Times New Roman" w:hAnsi="Times New Roman" w:cs="Times New Roman"/>
          <w:sz w:val="24"/>
          <w:szCs w:val="24"/>
        </w:rPr>
        <w:t xml:space="preserve"> Формирование базы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:rsidR="00467D78" w:rsidRDefault="004005D5" w:rsidP="00467D7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базу наставников-выпускников, заинтересованных в поддержке своей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>, имеющих опыт взаимодействия с системой и разделяющих ее ценности,</w:t>
      </w:r>
    </w:p>
    <w:p w:rsidR="00467D78" w:rsidRDefault="004005D5" w:rsidP="00467D7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базу наставников-сотрудников региональных предприятий, заинтересованных в подготовке будущих кадров (может пе</w:t>
      </w:r>
      <w:r w:rsidR="00467D78">
        <w:rPr>
          <w:rFonts w:ascii="Times New Roman" w:hAnsi="Times New Roman" w:cs="Times New Roman"/>
          <w:sz w:val="24"/>
          <w:szCs w:val="24"/>
        </w:rPr>
        <w:t>ресекаться с базой выпускников)</w:t>
      </w:r>
    </w:p>
    <w:p w:rsidR="004005D5" w:rsidRPr="00467D78" w:rsidRDefault="004005D5" w:rsidP="00467D78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 базу наставников-педагогов, заинтересованных в тиражировании личного педагогического опыта и создании продуктивной педагогической атмосферы.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4.</w:t>
      </w:r>
      <w:r w:rsidRPr="00467D78">
        <w:rPr>
          <w:rFonts w:ascii="Times New Roman" w:hAnsi="Times New Roman" w:cs="Times New Roman"/>
          <w:sz w:val="24"/>
          <w:szCs w:val="24"/>
        </w:rPr>
        <w:t xml:space="preserve"> Отбор и обучение наставников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:</w:t>
      </w:r>
    </w:p>
    <w:p w:rsidR="00467D78" w:rsidRDefault="004005D5" w:rsidP="00467D7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подготовку анкет и тестов для определения уровня готовности, компетенций и личной мотивации наставляемых,</w:t>
      </w:r>
    </w:p>
    <w:p w:rsidR="00467D78" w:rsidRDefault="004005D5" w:rsidP="00467D7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привлечение внешних и внутренних ресурсов для организации обучения наставников,</w:t>
      </w:r>
    </w:p>
    <w:p w:rsidR="004005D5" w:rsidRPr="00467D78" w:rsidRDefault="004005D5" w:rsidP="00467D78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проведение обучения наставников.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5.</w:t>
      </w:r>
      <w:r w:rsidRPr="00467D78">
        <w:rPr>
          <w:rFonts w:ascii="Times New Roman" w:hAnsi="Times New Roman" w:cs="Times New Roman"/>
          <w:sz w:val="24"/>
          <w:szCs w:val="24"/>
        </w:rPr>
        <w:t xml:space="preserve"> Формирование наставнических пар/групп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:</w:t>
      </w:r>
    </w:p>
    <w:p w:rsidR="00467D78" w:rsidRDefault="004005D5" w:rsidP="00467D78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подготовку инструментов для формирования пар/групп,</w:t>
      </w:r>
    </w:p>
    <w:p w:rsidR="00467D78" w:rsidRDefault="004005D5" w:rsidP="00467D78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проведение мероприятия/тестирования/встреч для формирования пар/групп,</w:t>
      </w:r>
    </w:p>
    <w:p w:rsidR="00467D78" w:rsidRDefault="004005D5" w:rsidP="00467D78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закрепление итогов мероприятия и пар/групп,</w:t>
      </w:r>
    </w:p>
    <w:p w:rsidR="004005D5" w:rsidRPr="00467D78" w:rsidRDefault="004005D5" w:rsidP="00467D78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, не сформировавших пару/группу, продолжение поиска наставника.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6.</w:t>
      </w:r>
      <w:r w:rsidRPr="00467D78">
        <w:rPr>
          <w:rFonts w:ascii="Times New Roman" w:hAnsi="Times New Roman" w:cs="Times New Roman"/>
          <w:sz w:val="24"/>
          <w:szCs w:val="24"/>
        </w:rPr>
        <w:t xml:space="preserve"> Организация работы наставнических пар/групп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:</w:t>
      </w:r>
    </w:p>
    <w:p w:rsidR="00467D78" w:rsidRDefault="004005D5" w:rsidP="00467D7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анализ компетенций и сильных сторон наставника и наставляемого,</w:t>
      </w:r>
    </w:p>
    <w:p w:rsidR="00467D78" w:rsidRDefault="004005D5" w:rsidP="00467D7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определение приоритетных целей развития наставляемого и общих задач пары/группы,</w:t>
      </w:r>
    </w:p>
    <w:p w:rsidR="00467D78" w:rsidRDefault="004005D5" w:rsidP="00467D7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предоставление наставникам методических рекомендаций, дополнительных материалов по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 xml:space="preserve">работе с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,</w:t>
      </w:r>
    </w:p>
    <w:p w:rsidR="00467D78" w:rsidRDefault="004005D5" w:rsidP="00467D7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работой групп со стороны куратора,</w:t>
      </w:r>
    </w:p>
    <w:p w:rsidR="00467D78" w:rsidRDefault="004005D5" w:rsidP="00467D7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организацию регулярного сбора обратной связи,</w:t>
      </w:r>
    </w:p>
    <w:p w:rsidR="004005D5" w:rsidRPr="00467D78" w:rsidRDefault="004005D5" w:rsidP="00467D78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фиксацию промежуточных результатов наставнического взаимодействия.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Этап 7.</w:t>
      </w:r>
      <w:r w:rsidRPr="00467D78">
        <w:rPr>
          <w:rFonts w:ascii="Times New Roman" w:hAnsi="Times New Roman" w:cs="Times New Roman"/>
          <w:sz w:val="24"/>
          <w:szCs w:val="24"/>
        </w:rPr>
        <w:t xml:space="preserve"> Завершение наставничества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:</w:t>
      </w:r>
    </w:p>
    <w:p w:rsidR="00467D78" w:rsidRDefault="004005D5" w:rsidP="00467D7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определение форм представления результатов работы конкретной пары/группы,</w:t>
      </w:r>
    </w:p>
    <w:p w:rsidR="00467D78" w:rsidRDefault="004005D5" w:rsidP="00467D7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сбор обратной связи от участников программы,</w:t>
      </w:r>
    </w:p>
    <w:p w:rsidR="00467D78" w:rsidRDefault="004005D5" w:rsidP="00467D7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представление результатов программы всей организации,</w:t>
      </w:r>
    </w:p>
    <w:p w:rsidR="004005D5" w:rsidRPr="00467D78" w:rsidRDefault="004005D5" w:rsidP="00467D78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:rsidR="00467D78" w:rsidRDefault="00467D78" w:rsidP="00530E82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67D78" w:rsidRDefault="00467D78" w:rsidP="0048662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7D78" w:rsidRDefault="00467D78" w:rsidP="0048662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005D5" w:rsidRPr="00467D78" w:rsidRDefault="004005D5" w:rsidP="0048662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67D7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005D5" w:rsidRPr="00467D78" w:rsidRDefault="00467D78" w:rsidP="0048662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К</w:t>
      </w:r>
      <w:r w:rsidR="004005D5" w:rsidRPr="00467D78">
        <w:rPr>
          <w:rFonts w:ascii="Times New Roman" w:hAnsi="Times New Roman" w:cs="Times New Roman"/>
          <w:sz w:val="24"/>
          <w:szCs w:val="24"/>
        </w:rPr>
        <w:t xml:space="preserve"> положению о наставничестве</w:t>
      </w:r>
    </w:p>
    <w:p w:rsidR="0006556D" w:rsidRPr="00467D78" w:rsidRDefault="00D94A68" w:rsidP="0048662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005D5" w:rsidRPr="006821E1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467D78">
        <w:rPr>
          <w:rFonts w:ascii="Times New Roman" w:hAnsi="Times New Roman" w:cs="Times New Roman"/>
          <w:sz w:val="24"/>
          <w:szCs w:val="24"/>
        </w:rPr>
        <w:t>Формы наставничества в рамках целевой модели наставничества</w:t>
      </w:r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обучающихся для организаций, осуществляющих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>, дополнительным</w:t>
      </w:r>
    </w:p>
    <w:p w:rsidR="004005D5" w:rsidRPr="00467D78" w:rsidRDefault="004005D5" w:rsidP="00467D78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общеобразовательным программам, в том чис</w:t>
      </w:r>
      <w:r w:rsidR="00486623" w:rsidRPr="00467D78">
        <w:rPr>
          <w:rFonts w:ascii="Times New Roman" w:hAnsi="Times New Roman" w:cs="Times New Roman"/>
          <w:sz w:val="24"/>
          <w:szCs w:val="24"/>
        </w:rPr>
        <w:t xml:space="preserve">ле с применением лучших практик </w:t>
      </w:r>
      <w:r w:rsidRPr="00467D78">
        <w:rPr>
          <w:rFonts w:ascii="Times New Roman" w:hAnsi="Times New Roman" w:cs="Times New Roman"/>
          <w:sz w:val="24"/>
          <w:szCs w:val="24"/>
        </w:rPr>
        <w:t>о</w:t>
      </w:r>
      <w:r w:rsidR="00486623" w:rsidRPr="00467D78">
        <w:rPr>
          <w:rFonts w:ascii="Times New Roman" w:hAnsi="Times New Roman" w:cs="Times New Roman"/>
          <w:sz w:val="24"/>
          <w:szCs w:val="24"/>
        </w:rPr>
        <w:t xml:space="preserve">бмена опытом между обучающимися </w:t>
      </w:r>
      <w:r w:rsidR="00CB6D06">
        <w:rPr>
          <w:rFonts w:ascii="Times New Roman" w:hAnsi="Times New Roman" w:cs="Times New Roman"/>
          <w:sz w:val="24"/>
          <w:szCs w:val="24"/>
        </w:rPr>
        <w:t>Формы</w:t>
      </w:r>
      <w:r w:rsidRPr="00467D78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CB6D06">
        <w:rPr>
          <w:rFonts w:ascii="Times New Roman" w:hAnsi="Times New Roman" w:cs="Times New Roman"/>
          <w:sz w:val="24"/>
          <w:szCs w:val="24"/>
        </w:rPr>
        <w:t xml:space="preserve">«Учитель-учитель» и </w:t>
      </w:r>
      <w:r w:rsidRPr="00467D78">
        <w:rPr>
          <w:rFonts w:ascii="Times New Roman" w:hAnsi="Times New Roman" w:cs="Times New Roman"/>
          <w:sz w:val="24"/>
          <w:szCs w:val="24"/>
        </w:rPr>
        <w:t>"ученик-ученик"</w:t>
      </w:r>
    </w:p>
    <w:p w:rsidR="004005D5" w:rsidRPr="00467D78" w:rsidRDefault="00CB6D06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2F6C71" w:rsidRPr="00467D78">
        <w:rPr>
          <w:rFonts w:ascii="Times New Roman" w:hAnsi="Times New Roman" w:cs="Times New Roman"/>
          <w:b/>
          <w:sz w:val="24"/>
          <w:szCs w:val="24"/>
        </w:rPr>
        <w:t>: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Целью такой формы наставничества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78">
        <w:rPr>
          <w:rFonts w:ascii="Times New Roman" w:hAnsi="Times New Roman" w:cs="Times New Roman"/>
          <w:sz w:val="24"/>
          <w:szCs w:val="24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коммуникаций внутри образовательной организации, формирование устойчивого школьного сообщества</w:t>
      </w:r>
      <w:r w:rsidR="00FC3EC5" w:rsidRPr="00467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Построение школьного сообщества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Процесс формирования школьного сообщества базируется на принципах эффективности школы, лидерства, коллегиальности, демократии и, что немаловажно, - интереса обучающихся друг к другу. Подход применим как к результатам и их оценки, так и к самим процессам обучения и преподавания. </w:t>
      </w:r>
      <w:r w:rsidR="00FC3EC5" w:rsidRPr="00467D78">
        <w:rPr>
          <w:rFonts w:ascii="Times New Roman" w:hAnsi="Times New Roman" w:cs="Times New Roman"/>
          <w:sz w:val="24"/>
          <w:szCs w:val="24"/>
        </w:rPr>
        <w:t>Шк</w:t>
      </w:r>
      <w:r w:rsidRPr="00467D78">
        <w:rPr>
          <w:rFonts w:ascii="Times New Roman" w:hAnsi="Times New Roman" w:cs="Times New Roman"/>
          <w:sz w:val="24"/>
          <w:szCs w:val="24"/>
        </w:rPr>
        <w:t>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метакомпетентностного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) решения всех проблем -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образовательных до поведенческих. </w:t>
      </w:r>
    </w:p>
    <w:p w:rsidR="004005D5" w:rsidRPr="00467D78" w:rsidRDefault="00DD1E28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</w:t>
      </w:r>
      <w:r w:rsidR="004005D5" w:rsidRPr="00467D78">
        <w:rPr>
          <w:rFonts w:ascii="Times New Roman" w:hAnsi="Times New Roman" w:cs="Times New Roman"/>
          <w:sz w:val="24"/>
          <w:szCs w:val="24"/>
        </w:rPr>
        <w:t>остроения сообщества является процесс передачи самим обучающимся ответственности за их обучение и активное участие в жизни школы. Настав</w:t>
      </w:r>
      <w:r w:rsidR="00AF764F" w:rsidRPr="00467D78">
        <w:rPr>
          <w:rFonts w:ascii="Times New Roman" w:hAnsi="Times New Roman" w:cs="Times New Roman"/>
          <w:sz w:val="24"/>
          <w:szCs w:val="24"/>
        </w:rPr>
        <w:t xml:space="preserve">нические формы "ученик-ученик" </w:t>
      </w:r>
      <w:r w:rsidR="004005D5" w:rsidRPr="00467D78">
        <w:rPr>
          <w:rFonts w:ascii="Times New Roman" w:hAnsi="Times New Roman" w:cs="Times New Roman"/>
          <w:sz w:val="24"/>
          <w:szCs w:val="24"/>
        </w:rPr>
        <w:t>в данном случае отражают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траектории служат основой для эффективной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>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467D78" w:rsidRDefault="00467D78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оцениваемых результатов:</w:t>
      </w:r>
    </w:p>
    <w:p w:rsidR="00467D78" w:rsidRDefault="004005D5" w:rsidP="00467D78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образовательной организации;</w:t>
      </w:r>
    </w:p>
    <w:p w:rsidR="00467D78" w:rsidRDefault="004005D5" w:rsidP="00467D78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467D78" w:rsidRDefault="004005D5" w:rsidP="00467D78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образовательных и культурных проектов;</w:t>
      </w:r>
    </w:p>
    <w:p w:rsidR="00467D78" w:rsidRDefault="004005D5" w:rsidP="00467D78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снижение числа подростков, состоящих на учете в полиции и психоневрологических диспансерах;</w:t>
      </w:r>
    </w:p>
    <w:p w:rsidR="004005D5" w:rsidRPr="00467D78" w:rsidRDefault="004005D5" w:rsidP="00467D78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снижение числа жалоб от родителей и учителей, связанных с социальной незащищенностью и конфликтами внутри класса и школы.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Таким образом, наблюдается развитие целостной типологии компетенций:</w:t>
      </w:r>
    </w:p>
    <w:p w:rsidR="00467D78" w:rsidRDefault="004005D5" w:rsidP="00467D78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социальные (отношения, поведения, коммуникации);</w:t>
      </w:r>
    </w:p>
    <w:p w:rsidR="00467D78" w:rsidRDefault="004005D5" w:rsidP="00467D78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78">
        <w:rPr>
          <w:rFonts w:ascii="Times New Roman" w:hAnsi="Times New Roman" w:cs="Times New Roman"/>
          <w:sz w:val="24"/>
          <w:szCs w:val="24"/>
        </w:rPr>
        <w:t>когнитивные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(понимание, знание, целеполагание, планирование);</w:t>
      </w:r>
    </w:p>
    <w:p w:rsidR="004005D5" w:rsidRPr="00467D78" w:rsidRDefault="004005D5" w:rsidP="00467D78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функциональные (психомоторные и прикладные, в том числе профессиональные, навыки).</w:t>
      </w:r>
    </w:p>
    <w:p w:rsidR="00A44A29" w:rsidRPr="00467D78" w:rsidRDefault="00A44A29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Портрет участников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Наставник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467D78">
        <w:rPr>
          <w:rFonts w:ascii="Times New Roman" w:hAnsi="Times New Roman" w:cs="Times New Roman"/>
          <w:sz w:val="24"/>
          <w:szCs w:val="24"/>
        </w:rPr>
        <w:t>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-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Возможные варианты программ</w:t>
      </w:r>
    </w:p>
    <w:p w:rsid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Вариации ролевых моделей внутри формы "ученик - ученик" могут различаться в зависимости от потребностей наставляемого и ресурсов наставника. Учитывая опыт образовательных организаций, основными вариа</w:t>
      </w:r>
      <w:r w:rsidR="00467D78">
        <w:rPr>
          <w:rFonts w:ascii="Times New Roman" w:hAnsi="Times New Roman" w:cs="Times New Roman"/>
          <w:sz w:val="24"/>
          <w:szCs w:val="24"/>
        </w:rPr>
        <w:t>нтами могут быть:</w:t>
      </w:r>
    </w:p>
    <w:p w:rsidR="00467D78" w:rsidRDefault="004005D5" w:rsidP="00467D78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"отличник - двоечник"</w:t>
      </w:r>
      <w:r w:rsidRPr="00467D78">
        <w:rPr>
          <w:rFonts w:ascii="Times New Roman" w:hAnsi="Times New Roman" w:cs="Times New Roman"/>
          <w:sz w:val="24"/>
          <w:szCs w:val="24"/>
        </w:rPr>
        <w:t>, классический вариант поддержки для достижения лучших образовательных результатов;</w:t>
      </w:r>
    </w:p>
    <w:p w:rsidR="00467D78" w:rsidRDefault="004005D5" w:rsidP="00467D78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"лидер - тихоня/скромник",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психоэмоциональная поддержка с адаптацией в коллективе или развитием коммуникационных, творческих, лидерских навыков;</w:t>
      </w:r>
    </w:p>
    <w:p w:rsidR="004005D5" w:rsidRPr="00467D78" w:rsidRDefault="004005D5" w:rsidP="00467D78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"равный - равному"</w:t>
      </w:r>
      <w:proofErr w:type="gramStart"/>
      <w:r w:rsidRPr="00467D7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67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течение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Область применения в рамках образовательной программы</w:t>
      </w:r>
    </w:p>
    <w:p w:rsid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</w:t>
      </w:r>
      <w:r w:rsidR="00467D78">
        <w:rPr>
          <w:rFonts w:ascii="Times New Roman" w:hAnsi="Times New Roman" w:cs="Times New Roman"/>
          <w:sz w:val="24"/>
          <w:szCs w:val="24"/>
        </w:rPr>
        <w:t>нно важно для задач адаптации).</w:t>
      </w:r>
    </w:p>
    <w:p w:rsidR="00467D78" w:rsidRDefault="004005D5" w:rsidP="00467D7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В школах: проектная деятельность, классные часы, внеурочная работа, подготовка к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мероприятиям школьного сообщества,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проектноеволонтерство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>.</w:t>
      </w:r>
    </w:p>
    <w:p w:rsidR="004145B1" w:rsidRPr="00467D78" w:rsidRDefault="004145B1" w:rsidP="00467D7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В организациях дополнительного образования: проектная деятельность, создание клуба по интересам с лидером-наставником, проектное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>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Title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Форма наставничества "учитель-учитель"</w:t>
      </w:r>
    </w:p>
    <w:p w:rsidR="008B1C4C" w:rsidRPr="00467D78" w:rsidRDefault="008B1C4C" w:rsidP="00467D78">
      <w:pPr>
        <w:pStyle w:val="ConsPlusTitle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032639" w:rsidRPr="00467D78">
        <w:rPr>
          <w:rFonts w:ascii="Times New Roman" w:hAnsi="Times New Roman" w:cs="Times New Roman"/>
          <w:b/>
          <w:sz w:val="24"/>
          <w:szCs w:val="24"/>
        </w:rPr>
        <w:t>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Молодые специалисты в начале профессионального развития, а также учителя, попавшие на новое место работы, нуждаются одновременно в личностной и профессиональной поддержке. Наибольшие трудности вызывает психологическая и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032639" w:rsidRPr="00467D78">
        <w:rPr>
          <w:rFonts w:ascii="Times New Roman" w:hAnsi="Times New Roman" w:cs="Times New Roman"/>
          <w:b/>
          <w:sz w:val="24"/>
          <w:szCs w:val="24"/>
        </w:rPr>
        <w:t>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</w:t>
      </w:r>
      <w:r w:rsidR="00032639" w:rsidRPr="00467D7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67D78">
        <w:rPr>
          <w:rFonts w:ascii="Times New Roman" w:hAnsi="Times New Roman" w:cs="Times New Roman"/>
          <w:sz w:val="24"/>
          <w:szCs w:val="24"/>
        </w:rPr>
        <w:t>, позволяющей реализовывать актуальные педагогические задачи на высоком уровне.</w:t>
      </w:r>
    </w:p>
    <w:p w:rsid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 xml:space="preserve">Среди основных задач взаимодействия наставника с </w:t>
      </w:r>
      <w:proofErr w:type="gramStart"/>
      <w:r w:rsidRPr="00467D78">
        <w:rPr>
          <w:rFonts w:ascii="Times New Roman" w:hAnsi="Times New Roman" w:cs="Times New Roman"/>
          <w:b/>
          <w:sz w:val="24"/>
          <w:szCs w:val="24"/>
        </w:rPr>
        <w:t>наставляемым</w:t>
      </w:r>
      <w:proofErr w:type="gramEnd"/>
      <w:r w:rsidRPr="00467D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7D78" w:rsidRPr="00467D78" w:rsidRDefault="004005D5" w:rsidP="00467D78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</w:t>
      </w:r>
      <w:r w:rsidR="00467D78">
        <w:rPr>
          <w:rFonts w:ascii="Times New Roman" w:hAnsi="Times New Roman" w:cs="Times New Roman"/>
          <w:sz w:val="24"/>
          <w:szCs w:val="24"/>
        </w:rPr>
        <w:t>ональной деятельности;</w:t>
      </w:r>
    </w:p>
    <w:p w:rsidR="00467D78" w:rsidRPr="00467D78" w:rsidRDefault="004005D5" w:rsidP="00467D78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</w:t>
      </w:r>
      <w:r w:rsidR="00467D78">
        <w:rPr>
          <w:rFonts w:ascii="Times New Roman" w:hAnsi="Times New Roman" w:cs="Times New Roman"/>
          <w:sz w:val="24"/>
          <w:szCs w:val="24"/>
        </w:rPr>
        <w:t>ультативного учебного процесса;</w:t>
      </w:r>
    </w:p>
    <w:p w:rsidR="00467D78" w:rsidRPr="00467D78" w:rsidRDefault="004005D5" w:rsidP="00467D78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ориентировать начинающего учителя на творческое использование передового педагогическ</w:t>
      </w:r>
      <w:r w:rsidR="00467D78">
        <w:rPr>
          <w:rFonts w:ascii="Times New Roman" w:hAnsi="Times New Roman" w:cs="Times New Roman"/>
          <w:sz w:val="24"/>
          <w:szCs w:val="24"/>
        </w:rPr>
        <w:t>ого опыта в своей деятельности;</w:t>
      </w:r>
    </w:p>
    <w:p w:rsidR="00467D78" w:rsidRPr="00467D78" w:rsidRDefault="004005D5" w:rsidP="00467D78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</w:t>
      </w:r>
      <w:r w:rsidR="00467D78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организации;</w:t>
      </w:r>
    </w:p>
    <w:p w:rsidR="004005D5" w:rsidRPr="00467D78" w:rsidRDefault="004005D5" w:rsidP="00467D78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учителя; сформировать школьное сообщество (как часть учительского).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467D78" w:rsidRDefault="00467D78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оцениваемых результатов</w:t>
      </w:r>
    </w:p>
    <w:p w:rsidR="00467D78" w:rsidRDefault="004005D5" w:rsidP="00467D78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повышение уровня удовлетворенности собственной работой и улучшение психоэмоционального состояния;</w:t>
      </w:r>
    </w:p>
    <w:p w:rsidR="00467D78" w:rsidRDefault="004005D5" w:rsidP="00467D78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процент специалистов, уверенных в желании продолжать свою работу в качестве учителя на данном месте работы;</w:t>
      </w:r>
    </w:p>
    <w:p w:rsidR="00467D78" w:rsidRDefault="004005D5" w:rsidP="00467D78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подшефных классах;</w:t>
      </w:r>
    </w:p>
    <w:p w:rsidR="00467D78" w:rsidRDefault="004005D5" w:rsidP="00467D78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4005D5" w:rsidRPr="00467D78" w:rsidRDefault="004005D5" w:rsidP="00467D78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Портрет участников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Наставник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конкурсов, автор учебных пособий и материалов, участник или ведущий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развитойэмпатией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>. Для реализации различных задач возможно выделение двух типов наставников.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Наставник-консультант</w:t>
      </w:r>
      <w:r w:rsidRPr="00467D78">
        <w:rPr>
          <w:rFonts w:ascii="Times New Roman" w:hAnsi="Times New Roman" w:cs="Times New Roman"/>
          <w:sz w:val="24"/>
          <w:szCs w:val="24"/>
        </w:rPr>
        <w:t xml:space="preserve"> -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Наставник-предметник</w:t>
      </w:r>
      <w:r w:rsidRPr="00467D78">
        <w:rPr>
          <w:rFonts w:ascii="Times New Roman" w:hAnsi="Times New Roman" w:cs="Times New Roman"/>
          <w:sz w:val="24"/>
          <w:szCs w:val="24"/>
        </w:rPr>
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Молодой специалист, имеющий малый опыт работы -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Возможные варианты программ</w:t>
      </w:r>
    </w:p>
    <w:p w:rsid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Вариации ролевых моделей внутри формы "учитель-учитель"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467D78" w:rsidRDefault="004005D5" w:rsidP="00467D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"новичок - мастер",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467D78" w:rsidRDefault="004005D5" w:rsidP="00467D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"зажатый - лидер",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конкретная психоэмоциональная поддержка ("не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 </w:t>
      </w:r>
    </w:p>
    <w:p w:rsidR="00467D78" w:rsidRDefault="004005D5" w:rsidP="00467D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"физик - русисту", </w:t>
      </w:r>
      <w:r w:rsidRPr="00467D78">
        <w:rPr>
          <w:rFonts w:ascii="Times New Roman" w:hAnsi="Times New Roman" w:cs="Times New Roman"/>
          <w:sz w:val="24"/>
          <w:szCs w:val="24"/>
        </w:rPr>
        <w:t xml:space="preserve">в течение которого происходит обмен навыками, необходимыми для развития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проектов и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>.</w:t>
      </w:r>
    </w:p>
    <w:p w:rsidR="00467D78" w:rsidRDefault="004005D5" w:rsidP="00467D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"современный - опытному",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в рамках которого, возможно, более молодой учитель помогает опытному представителю "старой школы" овладеть современными программами и цифровыми навыками и технологиями.</w:t>
      </w:r>
      <w:proofErr w:type="gramEnd"/>
    </w:p>
    <w:p w:rsidR="004005D5" w:rsidRPr="00467D78" w:rsidRDefault="004005D5" w:rsidP="00467D78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"опытный предметник - неопытному предметнику", </w:t>
      </w:r>
      <w:r w:rsidRPr="00467D78">
        <w:rPr>
          <w:rFonts w:ascii="Times New Roman" w:hAnsi="Times New Roman" w:cs="Times New Roman"/>
          <w:sz w:val="24"/>
          <w:szCs w:val="24"/>
        </w:rPr>
        <w:t>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может быть использована как часть реализации на местах (в школах, организациях дополнительного образования) профессиональной подготовки или переподготовки, как элемент повышения квалификации.</w:t>
      </w:r>
    </w:p>
    <w:p w:rsidR="00530E82" w:rsidRPr="00530E82" w:rsidRDefault="004005D5" w:rsidP="00CB6D06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</w:t>
      </w:r>
      <w:r w:rsidR="00530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82" w:rsidRPr="00467D78" w:rsidRDefault="00530E82" w:rsidP="00530E82">
      <w:pPr>
        <w:pStyle w:val="ConsPlusTitle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Форма наставничества "</w:t>
      </w:r>
      <w:r>
        <w:rPr>
          <w:rFonts w:ascii="Times New Roman" w:hAnsi="Times New Roman" w:cs="Times New Roman"/>
          <w:sz w:val="24"/>
          <w:szCs w:val="24"/>
        </w:rPr>
        <w:t>ученик-ученик</w:t>
      </w:r>
      <w:r w:rsidRPr="00467D78">
        <w:rPr>
          <w:rFonts w:ascii="Times New Roman" w:hAnsi="Times New Roman" w:cs="Times New Roman"/>
          <w:sz w:val="24"/>
          <w:szCs w:val="24"/>
        </w:rPr>
        <w:t>"</w:t>
      </w:r>
    </w:p>
    <w:p w:rsidR="004005D5" w:rsidRPr="00467D78" w:rsidRDefault="00CB6D06" w:rsidP="00CB6D0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005D5" w:rsidRPr="00467D78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38596C" w:rsidRPr="00467D78">
        <w:rPr>
          <w:rFonts w:ascii="Times New Roman" w:hAnsi="Times New Roman" w:cs="Times New Roman"/>
          <w:b/>
          <w:sz w:val="24"/>
          <w:szCs w:val="24"/>
        </w:rPr>
        <w:t>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 период подросткового кризиса подростку необходим авторитетный взрослый, с которым будет возможно организовать общение с позиции "равный - равному", без явной субординации, но с доверием и уважением к опыту и достижениям.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Подростку для успешного развития как цельной личности необходима переориентация общения с родителей на сверстников. Одновременно есть риск попасть в "плохую компанию", сужающую круг общения и дальнейшие жизненные перспективы. Успешные студенты следующей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>ступени образования смогут стать проводниками для подобной коммуникации, а качественный отбор, осуществляемый внутри программы, уже становится необходимым смысловым и поведенческим барьером.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Переход от среднего к старшему подростковому возрасту также отмечен изменением отношения ребенка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8E660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Среди основных задач взаимодействия наставника с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6AE" w:rsidRDefault="008E660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-</w:t>
      </w:r>
      <w:r w:rsidR="004005D5" w:rsidRPr="00467D78">
        <w:rPr>
          <w:rFonts w:ascii="Times New Roman" w:hAnsi="Times New Roman" w:cs="Times New Roman"/>
          <w:sz w:val="24"/>
          <w:szCs w:val="24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6546AE" w:rsidRDefault="004005D5" w:rsidP="006546AE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осознанный выбор </w:t>
      </w:r>
      <w:r w:rsidR="006546AE">
        <w:rPr>
          <w:rFonts w:ascii="Times New Roman" w:hAnsi="Times New Roman" w:cs="Times New Roman"/>
          <w:sz w:val="24"/>
          <w:szCs w:val="24"/>
        </w:rPr>
        <w:t>дальнейших траекторий обучения;</w:t>
      </w:r>
    </w:p>
    <w:p w:rsidR="006546AE" w:rsidRDefault="004005D5" w:rsidP="006546AE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развитие гибких навыков: коммуникация, целеполага</w:t>
      </w:r>
      <w:r w:rsidR="006546AE">
        <w:rPr>
          <w:rFonts w:ascii="Times New Roman" w:hAnsi="Times New Roman" w:cs="Times New Roman"/>
          <w:sz w:val="24"/>
          <w:szCs w:val="24"/>
        </w:rPr>
        <w:t>ние, планирование, организация;</w:t>
      </w:r>
    </w:p>
    <w:p w:rsidR="004005D5" w:rsidRPr="006546AE" w:rsidRDefault="004005D5" w:rsidP="006546AE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546AE" w:rsidRDefault="004005D5" w:rsidP="006546AE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</w:t>
      </w:r>
      <w:r w:rsidR="006546AE">
        <w:rPr>
          <w:rFonts w:ascii="Times New Roman" w:hAnsi="Times New Roman" w:cs="Times New Roman"/>
          <w:sz w:val="24"/>
          <w:szCs w:val="24"/>
        </w:rPr>
        <w:t>:</w:t>
      </w:r>
    </w:p>
    <w:p w:rsidR="006546AE" w:rsidRDefault="004005D5" w:rsidP="006546AE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</w:t>
      </w:r>
    </w:p>
    <w:p w:rsidR="006546AE" w:rsidRDefault="004005D5" w:rsidP="006546AE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снижение доли ценност</w:t>
      </w:r>
      <w:r w:rsidR="006546AE">
        <w:rPr>
          <w:rFonts w:ascii="Times New Roman" w:hAnsi="Times New Roman" w:cs="Times New Roman"/>
          <w:sz w:val="24"/>
          <w:szCs w:val="24"/>
        </w:rPr>
        <w:t>но дезориентированной молодежи;</w:t>
      </w:r>
    </w:p>
    <w:p w:rsidR="006546AE" w:rsidRDefault="004005D5" w:rsidP="006546AE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активное развитие гибких навыков, необхо</w:t>
      </w:r>
      <w:r w:rsidR="006546AE">
        <w:rPr>
          <w:rFonts w:ascii="Times New Roman" w:hAnsi="Times New Roman" w:cs="Times New Roman"/>
          <w:sz w:val="24"/>
          <w:szCs w:val="24"/>
        </w:rPr>
        <w:t>димых для гармоничной личности;</w:t>
      </w:r>
    </w:p>
    <w:p w:rsidR="004005D5" w:rsidRPr="006546AE" w:rsidRDefault="004005D5" w:rsidP="006546AE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улучшение образовательных, культурных, спортивных и иных результатов и укрепление школьного сообщества.</w:t>
      </w:r>
    </w:p>
    <w:p w:rsidR="006546AE" w:rsidRDefault="006546AE" w:rsidP="006546AE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оцениваемых результатов</w:t>
      </w:r>
    </w:p>
    <w:p w:rsidR="006546AE" w:rsidRDefault="004005D5" w:rsidP="006546AE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образовательной организации;</w:t>
      </w:r>
    </w:p>
    <w:p w:rsidR="006546AE" w:rsidRPr="006546AE" w:rsidRDefault="004005D5" w:rsidP="006546AE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рост успешно реализованных образовательных </w:t>
      </w:r>
      <w:r w:rsidR="006546AE" w:rsidRPr="006546AE">
        <w:rPr>
          <w:rFonts w:ascii="Times New Roman" w:hAnsi="Times New Roman" w:cs="Times New Roman"/>
          <w:sz w:val="24"/>
          <w:szCs w:val="24"/>
        </w:rPr>
        <w:t>и культурных проектов учащихся;</w:t>
      </w:r>
    </w:p>
    <w:p w:rsidR="006546AE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снижение числа социально и профессионально дезориентированных подростков, </w:t>
      </w:r>
      <w:r w:rsidR="006546AE">
        <w:rPr>
          <w:rFonts w:ascii="Times New Roman" w:hAnsi="Times New Roman" w:cs="Times New Roman"/>
          <w:sz w:val="24"/>
          <w:szCs w:val="24"/>
        </w:rPr>
        <w:tab/>
      </w:r>
      <w:r w:rsidR="006546AE">
        <w:rPr>
          <w:rFonts w:ascii="Times New Roman" w:hAnsi="Times New Roman" w:cs="Times New Roman"/>
          <w:sz w:val="24"/>
          <w:szCs w:val="24"/>
        </w:rPr>
        <w:tab/>
      </w:r>
      <w:r w:rsidR="006546AE">
        <w:rPr>
          <w:rFonts w:ascii="Times New Roman" w:hAnsi="Times New Roman" w:cs="Times New Roman"/>
          <w:sz w:val="24"/>
          <w:szCs w:val="24"/>
        </w:rPr>
        <w:tab/>
      </w:r>
      <w:r w:rsidR="006546AE">
        <w:rPr>
          <w:rFonts w:ascii="Times New Roman" w:hAnsi="Times New Roman" w:cs="Times New Roman"/>
          <w:sz w:val="24"/>
          <w:szCs w:val="24"/>
        </w:rPr>
        <w:tab/>
      </w:r>
      <w:r w:rsidRPr="00467D78">
        <w:rPr>
          <w:rFonts w:ascii="Times New Roman" w:hAnsi="Times New Roman" w:cs="Times New Roman"/>
          <w:sz w:val="24"/>
          <w:szCs w:val="24"/>
        </w:rPr>
        <w:t xml:space="preserve">подростков, </w:t>
      </w:r>
      <w:r w:rsidR="006546AE">
        <w:rPr>
          <w:rFonts w:ascii="Times New Roman" w:hAnsi="Times New Roman" w:cs="Times New Roman"/>
          <w:sz w:val="24"/>
          <w:szCs w:val="24"/>
        </w:rPr>
        <w:tab/>
      </w:r>
      <w:r w:rsidR="006546AE">
        <w:rPr>
          <w:rFonts w:ascii="Times New Roman" w:hAnsi="Times New Roman" w:cs="Times New Roman"/>
          <w:sz w:val="24"/>
          <w:szCs w:val="24"/>
        </w:rPr>
        <w:tab/>
      </w:r>
      <w:r w:rsidRPr="00467D78">
        <w:rPr>
          <w:rFonts w:ascii="Times New Roman" w:hAnsi="Times New Roman" w:cs="Times New Roman"/>
          <w:sz w:val="24"/>
          <w:szCs w:val="24"/>
        </w:rPr>
        <w:t>состоящих на учете в полиции и пс</w:t>
      </w:r>
      <w:r w:rsidR="006546AE">
        <w:rPr>
          <w:rFonts w:ascii="Times New Roman" w:hAnsi="Times New Roman" w:cs="Times New Roman"/>
          <w:sz w:val="24"/>
          <w:szCs w:val="24"/>
        </w:rPr>
        <w:t>ихоневрологических диспансерах;</w:t>
      </w:r>
    </w:p>
    <w:p w:rsidR="006546AE" w:rsidRDefault="004005D5" w:rsidP="006546AE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увеличение числа студентов, поступающих на охваченные наставнической прак</w:t>
      </w:r>
      <w:r w:rsidR="006546AE">
        <w:rPr>
          <w:rFonts w:ascii="Times New Roman" w:hAnsi="Times New Roman" w:cs="Times New Roman"/>
          <w:sz w:val="24"/>
          <w:szCs w:val="24"/>
        </w:rPr>
        <w:t>тикой факультеты и направления.</w:t>
      </w:r>
    </w:p>
    <w:p w:rsidR="006546AE" w:rsidRDefault="004005D5" w:rsidP="006546AE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Таким образом, наблюдается развитие </w:t>
      </w:r>
      <w:r w:rsidR="006546AE">
        <w:rPr>
          <w:rFonts w:ascii="Times New Roman" w:hAnsi="Times New Roman" w:cs="Times New Roman"/>
          <w:sz w:val="24"/>
          <w:szCs w:val="24"/>
        </w:rPr>
        <w:t xml:space="preserve">целостной типологии </w:t>
      </w:r>
      <w:proofErr w:type="spellStart"/>
      <w:r w:rsidR="006546AE">
        <w:rPr>
          <w:rFonts w:ascii="Times New Roman" w:hAnsi="Times New Roman" w:cs="Times New Roman"/>
          <w:sz w:val="24"/>
          <w:szCs w:val="24"/>
        </w:rPr>
        <w:t>компетенци</w:t>
      </w:r>
      <w:proofErr w:type="spellEnd"/>
      <w:r w:rsidR="006546AE">
        <w:rPr>
          <w:rFonts w:ascii="Times New Roman" w:hAnsi="Times New Roman" w:cs="Times New Roman"/>
          <w:sz w:val="24"/>
          <w:szCs w:val="24"/>
        </w:rPr>
        <w:t>:</w:t>
      </w:r>
    </w:p>
    <w:p w:rsidR="006546AE" w:rsidRDefault="004005D5" w:rsidP="006546AE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социальные (отношения, поведения, коммуникации);</w:t>
      </w:r>
    </w:p>
    <w:p w:rsidR="006546AE" w:rsidRDefault="004005D5" w:rsidP="006546AE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6AE">
        <w:rPr>
          <w:rFonts w:ascii="Times New Roman" w:hAnsi="Times New Roman" w:cs="Times New Roman"/>
          <w:sz w:val="24"/>
          <w:szCs w:val="24"/>
        </w:rPr>
        <w:t>когнитивные</w:t>
      </w:r>
      <w:proofErr w:type="gramEnd"/>
      <w:r w:rsidRPr="006546AE">
        <w:rPr>
          <w:rFonts w:ascii="Times New Roman" w:hAnsi="Times New Roman" w:cs="Times New Roman"/>
          <w:sz w:val="24"/>
          <w:szCs w:val="24"/>
        </w:rPr>
        <w:t xml:space="preserve"> (понимание, знани</w:t>
      </w:r>
      <w:r w:rsidR="006546AE">
        <w:rPr>
          <w:rFonts w:ascii="Times New Roman" w:hAnsi="Times New Roman" w:cs="Times New Roman"/>
          <w:sz w:val="24"/>
          <w:szCs w:val="24"/>
        </w:rPr>
        <w:t>е, целеполагание, планирование)</w:t>
      </w:r>
    </w:p>
    <w:p w:rsidR="004005D5" w:rsidRPr="006546AE" w:rsidRDefault="004005D5" w:rsidP="006546AE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функциональные (психомоторные и прикладные, в том числе профессиональные навыки).</w:t>
      </w:r>
    </w:p>
    <w:p w:rsidR="00E512FD" w:rsidRPr="00467D78" w:rsidRDefault="00E512FD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467D78" w:rsidRDefault="00530E82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Наставник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Ответственный, социально активный </w:t>
      </w:r>
      <w:r w:rsidR="00530E82">
        <w:rPr>
          <w:rFonts w:ascii="Times New Roman" w:hAnsi="Times New Roman" w:cs="Times New Roman"/>
          <w:sz w:val="24"/>
          <w:szCs w:val="24"/>
        </w:rPr>
        <w:t>ученик</w:t>
      </w:r>
      <w:r w:rsidRPr="00467D78">
        <w:rPr>
          <w:rFonts w:ascii="Times New Roman" w:hAnsi="Times New Roman" w:cs="Times New Roman"/>
          <w:sz w:val="24"/>
          <w:szCs w:val="24"/>
        </w:rPr>
        <w:t xml:space="preserve">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"творческую энергию"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467D78">
        <w:rPr>
          <w:rFonts w:ascii="Times New Roman" w:hAnsi="Times New Roman" w:cs="Times New Roman"/>
          <w:sz w:val="24"/>
          <w:szCs w:val="24"/>
        </w:rPr>
        <w:t xml:space="preserve"> Пассивный. Низко мотивированный, дезориентированный школьник старших классов,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>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467D78">
        <w:rPr>
          <w:rFonts w:ascii="Times New Roman" w:hAnsi="Times New Roman" w:cs="Times New Roman"/>
          <w:sz w:val="24"/>
          <w:szCs w:val="24"/>
        </w:rPr>
        <w:t xml:space="preserve">. Активный. 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>, но не обладающий ресурсом для их получения.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Возможные варианты программ</w:t>
      </w:r>
    </w:p>
    <w:p w:rsidR="006546AE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Вариации ролевых моделей внутри формы "студент - ученик"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</w:t>
      </w:r>
      <w:r w:rsidR="006546AE">
        <w:rPr>
          <w:rFonts w:ascii="Times New Roman" w:hAnsi="Times New Roman" w:cs="Times New Roman"/>
          <w:sz w:val="24"/>
          <w:szCs w:val="24"/>
        </w:rPr>
        <w:t>сновными вариантами могут быть:</w:t>
      </w:r>
    </w:p>
    <w:p w:rsidR="006546AE" w:rsidRDefault="004005D5" w:rsidP="006546AE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"отличник - двоечник",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6546AE" w:rsidRDefault="004005D5" w:rsidP="006546AE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b/>
          <w:i/>
          <w:sz w:val="24"/>
          <w:szCs w:val="24"/>
        </w:rPr>
        <w:t>взаимодействие "лидер - равнодушный",</w:t>
      </w:r>
      <w:r w:rsidRPr="006546AE">
        <w:rPr>
          <w:rFonts w:ascii="Times New Roman" w:hAnsi="Times New Roman" w:cs="Times New Roman"/>
          <w:sz w:val="24"/>
          <w:szCs w:val="24"/>
        </w:rPr>
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6546AE" w:rsidRDefault="004005D5" w:rsidP="006546AE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"равный - </w:t>
      </w:r>
      <w:proofErr w:type="gramStart"/>
      <w:r w:rsidRPr="006546AE">
        <w:rPr>
          <w:rFonts w:ascii="Times New Roman" w:hAnsi="Times New Roman" w:cs="Times New Roman"/>
          <w:b/>
          <w:i/>
          <w:sz w:val="24"/>
          <w:szCs w:val="24"/>
        </w:rPr>
        <w:t>другому</w:t>
      </w:r>
      <w:proofErr w:type="gramEnd"/>
      <w:r w:rsidRPr="006546AE">
        <w:rPr>
          <w:rFonts w:ascii="Times New Roman" w:hAnsi="Times New Roman" w:cs="Times New Roman"/>
          <w:b/>
          <w:i/>
          <w:sz w:val="24"/>
          <w:szCs w:val="24"/>
        </w:rPr>
        <w:t>",</w:t>
      </w:r>
      <w:r w:rsidRPr="006546AE">
        <w:rPr>
          <w:rFonts w:ascii="Times New Roman" w:hAnsi="Times New Roman" w:cs="Times New Roman"/>
          <w:sz w:val="24"/>
          <w:szCs w:val="24"/>
        </w:rPr>
        <w:t xml:space="preserve"> в рамках которого происходит обмен навыками, например, когда наставник обладает критическим мышлением, а наставляемый - креативным; взаимная поддержка, активная внеурочная деятельность;</w:t>
      </w:r>
    </w:p>
    <w:p w:rsidR="004005D5" w:rsidRPr="006546AE" w:rsidRDefault="004005D5" w:rsidP="006546AE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b/>
          <w:i/>
          <w:sz w:val="24"/>
          <w:szCs w:val="24"/>
        </w:rPr>
        <w:t>взаимодействие "куратор - автор проекта",</w:t>
      </w:r>
      <w:r w:rsidRPr="006546AE">
        <w:rPr>
          <w:rFonts w:ascii="Times New Roman" w:hAnsi="Times New Roman" w:cs="Times New Roman"/>
          <w:sz w:val="24"/>
          <w:szCs w:val="24"/>
        </w:rPr>
        <w:t xml:space="preserve"> совместная работа над проектом (творческим, образовательным, предпринимательским), при которой наставник </w:t>
      </w:r>
      <w:proofErr w:type="gramStart"/>
      <w:r w:rsidRPr="006546AE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6546AE">
        <w:rPr>
          <w:rFonts w:ascii="Times New Roman" w:hAnsi="Times New Roman" w:cs="Times New Roman"/>
          <w:sz w:val="24"/>
          <w:szCs w:val="24"/>
        </w:rPr>
        <w:t xml:space="preserve"> куратора и </w:t>
      </w:r>
      <w:proofErr w:type="spellStart"/>
      <w:r w:rsidRPr="006546A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6546AE">
        <w:rPr>
          <w:rFonts w:ascii="Times New Roman" w:hAnsi="Times New Roman" w:cs="Times New Roman"/>
          <w:sz w:val="24"/>
          <w:szCs w:val="24"/>
        </w:rPr>
        <w:t>, а наставляемый - на конкретном примере учится реализовывать свой потенциал, прокачивая и совершенствуя навыки.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Область применения в рамках образовательной программы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школьное сообщество.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- В школах: проектная деятельность, классные часы, внеурочная работа, мероприятия школьного сообщества, экскурсии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в место обучения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наставника, присутствие на занятиях (определение образовательной траектории).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- 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экскурсии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в место обучения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наставника, присутствие на занятиях (определение образовательной траектории).</w:t>
      </w:r>
    </w:p>
    <w:p w:rsidR="004005D5" w:rsidRPr="00467D78" w:rsidRDefault="004005D5" w:rsidP="00467D78">
      <w:pPr>
        <w:pStyle w:val="ConsPlusTitle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Форма наставничества "работодатель-ученик"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Предполагает взаимодействие учащегося старших классов средней школы и представителя</w:t>
      </w:r>
      <w:r w:rsidR="00755DBA" w:rsidRPr="00467D78">
        <w:rPr>
          <w:rFonts w:ascii="Times New Roman" w:hAnsi="Times New Roman" w:cs="Times New Roman"/>
          <w:sz w:val="24"/>
          <w:szCs w:val="24"/>
        </w:rPr>
        <w:t xml:space="preserve"> муниципального и или</w:t>
      </w:r>
      <w:r w:rsidRPr="00467D78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6308D0" w:rsidRPr="00467D78">
        <w:rPr>
          <w:rFonts w:ascii="Times New Roman" w:hAnsi="Times New Roman" w:cs="Times New Roman"/>
          <w:sz w:val="24"/>
          <w:szCs w:val="24"/>
        </w:rPr>
        <w:t xml:space="preserve"> предприятия/организации</w:t>
      </w:r>
      <w:r w:rsidRPr="00467D78">
        <w:rPr>
          <w:rFonts w:ascii="Times New Roman" w:hAnsi="Times New Roman" w:cs="Times New Roman"/>
          <w:sz w:val="24"/>
          <w:szCs w:val="24"/>
        </w:rPr>
        <w:t xml:space="preserve">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78">
        <w:rPr>
          <w:rFonts w:ascii="Times New Roman" w:hAnsi="Times New Roman" w:cs="Times New Roman"/>
          <w:sz w:val="24"/>
          <w:szCs w:val="24"/>
        </w:rPr>
        <w:t>Встречи со специалистами позволяют школьникам в процессе конкретной деятельности и/или встречи с устойчивыми в плане ценностей и карьеры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Осознанность приведет к мотивированному выбору средств дополнительного образования, а также улучшению текущих образовательных результатов ("я знаю, что мне нужно, и знаю, что для этого делать").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</w:t>
      </w:r>
      <w:r w:rsidRPr="00467D78">
        <w:rPr>
          <w:rFonts w:ascii="Times New Roman" w:hAnsi="Times New Roman" w:cs="Times New Roman"/>
          <w:sz w:val="24"/>
          <w:szCs w:val="24"/>
        </w:rPr>
        <w:lastRenderedPageBreak/>
        <w:t>заинтересованной в развитии собственных талантов и навыков молодежи.</w:t>
      </w:r>
    </w:p>
    <w:p w:rsidR="006546AE" w:rsidRDefault="004005D5" w:rsidP="006546AE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Среди основных задач деятельности наставника-работодателя в отношении ученика: </w:t>
      </w:r>
    </w:p>
    <w:p w:rsidR="006546AE" w:rsidRDefault="004005D5" w:rsidP="006546AE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помощь в раскрытии и оценке своего личного </w:t>
      </w:r>
      <w:r w:rsidR="006546AE">
        <w:rPr>
          <w:rFonts w:ascii="Times New Roman" w:hAnsi="Times New Roman" w:cs="Times New Roman"/>
          <w:sz w:val="24"/>
          <w:szCs w:val="24"/>
        </w:rPr>
        <w:t>и профессионального потенциала;</w:t>
      </w:r>
    </w:p>
    <w:p w:rsidR="006546AE" w:rsidRDefault="004005D5" w:rsidP="006546AE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повышение осознанности в вопросах выбора профессии, самоопределения, личностного развития, формирования цен</w:t>
      </w:r>
      <w:r w:rsidR="006546AE">
        <w:rPr>
          <w:rFonts w:ascii="Times New Roman" w:hAnsi="Times New Roman" w:cs="Times New Roman"/>
          <w:sz w:val="24"/>
          <w:szCs w:val="24"/>
        </w:rPr>
        <w:t>ностных и жизненных ориентиров;</w:t>
      </w:r>
    </w:p>
    <w:p w:rsidR="006546AE" w:rsidRDefault="004005D5" w:rsidP="006546AE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развитие лидерских, организационных, коммуникати</w:t>
      </w:r>
      <w:r w:rsidR="006546AE">
        <w:rPr>
          <w:rFonts w:ascii="Times New Roman" w:hAnsi="Times New Roman" w:cs="Times New Roman"/>
          <w:sz w:val="24"/>
          <w:szCs w:val="24"/>
        </w:rPr>
        <w:t xml:space="preserve">вных навыков и </w:t>
      </w:r>
      <w:proofErr w:type="spellStart"/>
      <w:r w:rsidR="006546A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6546AE">
        <w:rPr>
          <w:rFonts w:ascii="Times New Roman" w:hAnsi="Times New Roman" w:cs="Times New Roman"/>
          <w:sz w:val="24"/>
          <w:szCs w:val="24"/>
        </w:rPr>
        <w:t>;</w:t>
      </w:r>
    </w:p>
    <w:p w:rsidR="004005D5" w:rsidRPr="006546AE" w:rsidRDefault="004005D5" w:rsidP="006546AE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помощь в приобретении опыта и знакомство с повседневными задачами внутри профессии.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и осознанности школьников старшего подросткового возраста в вопросах образования, саморазвития, самореализации и профессионального ориентирования, </w:t>
      </w:r>
    </w:p>
    <w:p w:rsidR="006546AE" w:rsidRDefault="006546AE" w:rsidP="006546AE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оцениваемых результатов</w:t>
      </w:r>
    </w:p>
    <w:p w:rsidR="006546AE" w:rsidRDefault="004005D5" w:rsidP="006546AE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 средней и старшей школе;</w:t>
      </w:r>
    </w:p>
    <w:p w:rsidR="006546AE" w:rsidRDefault="004005D5" w:rsidP="006546AE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численный рост кружков по интересам, а также внеурочных мероприятий по профессиональной подготовке;</w:t>
      </w:r>
    </w:p>
    <w:p w:rsidR="006546AE" w:rsidRDefault="004005D5" w:rsidP="006546AE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6546A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546AE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6546AE" w:rsidRDefault="004005D5" w:rsidP="006546AE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предприятия);</w:t>
      </w:r>
    </w:p>
    <w:p w:rsidR="004005D5" w:rsidRPr="006546AE" w:rsidRDefault="004005D5" w:rsidP="006546AE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увеличение числа учеников,</w:t>
      </w:r>
      <w:r w:rsidR="001B7C8F" w:rsidRPr="006546AE">
        <w:rPr>
          <w:rFonts w:ascii="Times New Roman" w:hAnsi="Times New Roman" w:cs="Times New Roman"/>
          <w:sz w:val="24"/>
          <w:szCs w:val="24"/>
        </w:rPr>
        <w:t xml:space="preserve"> планирующих стать наставниками;</w:t>
      </w:r>
    </w:p>
    <w:p w:rsidR="006546AE" w:rsidRDefault="004005D5" w:rsidP="006546AE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Таким образом, наблюдается развитие целостной типологии компетенций:</w:t>
      </w:r>
    </w:p>
    <w:p w:rsidR="006546AE" w:rsidRDefault="004005D5" w:rsidP="006546AE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социальные (отношения, поведения, коммуникации);</w:t>
      </w:r>
    </w:p>
    <w:p w:rsidR="006546AE" w:rsidRDefault="004005D5" w:rsidP="006546AE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6AE">
        <w:rPr>
          <w:rFonts w:ascii="Times New Roman" w:hAnsi="Times New Roman" w:cs="Times New Roman"/>
          <w:sz w:val="24"/>
          <w:szCs w:val="24"/>
        </w:rPr>
        <w:t>когнитивные</w:t>
      </w:r>
      <w:proofErr w:type="gramEnd"/>
      <w:r w:rsidRPr="006546AE">
        <w:rPr>
          <w:rFonts w:ascii="Times New Roman" w:hAnsi="Times New Roman" w:cs="Times New Roman"/>
          <w:sz w:val="24"/>
          <w:szCs w:val="24"/>
        </w:rPr>
        <w:t xml:space="preserve"> (понимание, знание, целеполагание, планирование);</w:t>
      </w:r>
    </w:p>
    <w:p w:rsidR="004005D5" w:rsidRPr="006546AE" w:rsidRDefault="004005D5" w:rsidP="006546AE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sz w:val="24"/>
          <w:szCs w:val="24"/>
        </w:rPr>
        <w:t>функциональные (прикладные, в т.ч. профессиональные навыки).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Портрет участников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Наставник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Неравнодушный профессионал с большим (от 5 лет) опытом работы, активной жизненной позицией, наличием свежего взгляда на бизне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67D78">
        <w:rPr>
          <w:rFonts w:ascii="Times New Roman" w:hAnsi="Times New Roman" w:cs="Times New Roman"/>
          <w:sz w:val="24"/>
          <w:szCs w:val="24"/>
        </w:rPr>
        <w:t xml:space="preserve"> или производственные процессы, с высокой квалификацией (возможно, подтвержденный соревнованиями/премиями).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Возможно, выпускник того</w:t>
      </w:r>
      <w:r w:rsidR="001B7C8F" w:rsidRPr="00467D78">
        <w:rPr>
          <w:rFonts w:ascii="Times New Roman" w:hAnsi="Times New Roman" w:cs="Times New Roman"/>
          <w:sz w:val="24"/>
          <w:szCs w:val="24"/>
        </w:rPr>
        <w:t xml:space="preserve"> же образовательного учреждения.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Наставляемый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Вариант 1. Активный.</w:t>
      </w:r>
      <w:r w:rsidRPr="00467D78">
        <w:rPr>
          <w:rFonts w:ascii="Times New Roman" w:hAnsi="Times New Roman" w:cs="Times New Roman"/>
          <w:sz w:val="24"/>
          <w:szCs w:val="24"/>
        </w:rPr>
        <w:t xml:space="preserve"> 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Вариант 2. Пассивный.</w:t>
      </w:r>
      <w:r w:rsidRPr="00467D78">
        <w:rPr>
          <w:rFonts w:ascii="Times New Roman" w:hAnsi="Times New Roman" w:cs="Times New Roman"/>
          <w:sz w:val="24"/>
          <w:szCs w:val="24"/>
        </w:rPr>
        <w:t xml:space="preserve"> 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Возможные варианты программ</w:t>
      </w:r>
    </w:p>
    <w:p w:rsidR="006546AE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Вариации ролевых моделей внутри формы "работодатель - ученик"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</w:t>
      </w:r>
      <w:r w:rsidR="006546AE">
        <w:rPr>
          <w:rFonts w:ascii="Times New Roman" w:hAnsi="Times New Roman" w:cs="Times New Roman"/>
          <w:sz w:val="24"/>
          <w:szCs w:val="24"/>
        </w:rPr>
        <w:t>сновными вариантами могут быть:</w:t>
      </w:r>
    </w:p>
    <w:p w:rsidR="006546AE" w:rsidRDefault="004005D5" w:rsidP="006546AE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b/>
          <w:i/>
          <w:sz w:val="24"/>
          <w:szCs w:val="24"/>
        </w:rPr>
        <w:t>взаимодействие "преобразователь - равнодушный",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</w:t>
      </w:r>
    </w:p>
    <w:p w:rsidR="006546AE" w:rsidRDefault="004005D5" w:rsidP="006546AE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b/>
          <w:i/>
          <w:sz w:val="24"/>
          <w:szCs w:val="24"/>
        </w:rPr>
        <w:t>взаимодействие "коллега - молодой коллега"</w:t>
      </w:r>
      <w:r w:rsidRPr="006546AE">
        <w:rPr>
          <w:rFonts w:ascii="Times New Roman" w:hAnsi="Times New Roman" w:cs="Times New Roman"/>
          <w:sz w:val="24"/>
          <w:szCs w:val="24"/>
        </w:rPr>
        <w:t xml:space="preserve"> -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</w:r>
      <w:proofErr w:type="gramStart"/>
      <w:r w:rsidRPr="006546AE">
        <w:rPr>
          <w:rFonts w:ascii="Times New Roman" w:hAnsi="Times New Roman" w:cs="Times New Roman"/>
          <w:sz w:val="24"/>
          <w:szCs w:val="24"/>
        </w:rPr>
        <w:t>выполня</w:t>
      </w:r>
      <w:r w:rsidR="006546AE">
        <w:rPr>
          <w:rFonts w:ascii="Times New Roman" w:hAnsi="Times New Roman" w:cs="Times New Roman"/>
          <w:sz w:val="24"/>
          <w:szCs w:val="24"/>
        </w:rPr>
        <w:t>ет роль</w:t>
      </w:r>
      <w:proofErr w:type="gramEnd"/>
      <w:r w:rsidR="006546AE">
        <w:rPr>
          <w:rFonts w:ascii="Times New Roman" w:hAnsi="Times New Roman" w:cs="Times New Roman"/>
          <w:sz w:val="24"/>
          <w:szCs w:val="24"/>
        </w:rPr>
        <w:t xml:space="preserve"> организатора и куратора;</w:t>
      </w:r>
    </w:p>
    <w:p w:rsidR="004005D5" w:rsidRPr="006546AE" w:rsidRDefault="001B7C8F" w:rsidP="006546AE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6AE">
        <w:rPr>
          <w:rFonts w:ascii="Times New Roman" w:hAnsi="Times New Roman" w:cs="Times New Roman"/>
          <w:b/>
          <w:i/>
          <w:sz w:val="24"/>
          <w:szCs w:val="24"/>
        </w:rPr>
        <w:lastRenderedPageBreak/>
        <w:t>взаимодействие "работодател</w:t>
      </w:r>
      <w:proofErr w:type="gramStart"/>
      <w:r w:rsidRPr="006546A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4005D5" w:rsidRPr="006546AE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4005D5" w:rsidRPr="006546AE">
        <w:rPr>
          <w:rFonts w:ascii="Times New Roman" w:hAnsi="Times New Roman" w:cs="Times New Roman"/>
          <w:b/>
          <w:i/>
          <w:sz w:val="24"/>
          <w:szCs w:val="24"/>
        </w:rPr>
        <w:t xml:space="preserve"> будущий сотрудник"</w:t>
      </w:r>
      <w:r w:rsidR="004005D5" w:rsidRPr="006546AE">
        <w:rPr>
          <w:rFonts w:ascii="Times New Roman" w:hAnsi="Times New Roman" w:cs="Times New Roman"/>
          <w:sz w:val="24"/>
          <w:szCs w:val="24"/>
        </w:rPr>
        <w:t xml:space="preserve"> - профессиональная поддержка, направленная на развитие определенных навыков и компетенций, необходимых для будущего трудоустройства.</w:t>
      </w:r>
    </w:p>
    <w:p w:rsidR="004005D5" w:rsidRPr="00467D78" w:rsidRDefault="004005D5" w:rsidP="00467D78">
      <w:pPr>
        <w:pStyle w:val="ConsPlusNormal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78">
        <w:rPr>
          <w:rFonts w:ascii="Times New Roman" w:hAnsi="Times New Roman" w:cs="Times New Roman"/>
          <w:b/>
          <w:sz w:val="24"/>
          <w:szCs w:val="24"/>
        </w:rPr>
        <w:t>Область применения в рамках образовательной программы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Базой для формирования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в системе взаимодействия, когда наставником становится опытный профессионал, становится ведущая форма организации учебного процесса - самостоятельная работа учеников. Она всегда носит динами</w:t>
      </w:r>
      <w:r w:rsidR="001B7C8F" w:rsidRPr="00467D78">
        <w:rPr>
          <w:rFonts w:ascii="Times New Roman" w:hAnsi="Times New Roman" w:cs="Times New Roman"/>
          <w:sz w:val="24"/>
          <w:szCs w:val="24"/>
        </w:rPr>
        <w:t>ческий характер: ученик управляе</w:t>
      </w:r>
      <w:r w:rsidRPr="00467D78">
        <w:rPr>
          <w:rFonts w:ascii="Times New Roman" w:hAnsi="Times New Roman" w:cs="Times New Roman"/>
          <w:sz w:val="24"/>
          <w:szCs w:val="24"/>
        </w:rPr>
        <w:t>т большинством этапов своей деятельности, а оставшиеся курирует либо полностью контролирует наставник.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Всего выделяется пять уровней самостоятельной работы, каждый из которых наставляемый может пройти вместе с наставником: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1) дословное и преобразующее воспроизведение информации;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2) самостоятельная работа по демонстрируемому образцу (продукта/процесса / задачи);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3) реконструктивно-самостоятельные работы;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4) эвристические самостоятельные работы;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5) творческие или исследовательские самостоятельные работы.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>Помимо самой самостоятельной работы, необходимо провести подготовительно-аналитическую работу, результаты которой будут сведены в карту уровня подготовки, индивидуальных способностей к самообразованию и саморазвитию. Рекомендуется проведение на уровне школы исследования на основе программных, тематических, психологических и логических тестов.</w:t>
      </w:r>
    </w:p>
    <w:p w:rsidR="004005D5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Взаимодействие наставника и наставляемого ведется в режиме урочной, внеурочной и проектной деятельности. </w:t>
      </w:r>
      <w:proofErr w:type="gramStart"/>
      <w:r w:rsidRPr="00467D78">
        <w:rPr>
          <w:rFonts w:ascii="Times New Roman" w:hAnsi="Times New Roman" w:cs="Times New Roman"/>
          <w:sz w:val="24"/>
          <w:szCs w:val="24"/>
        </w:rPr>
        <w:t>Возможна интеграция в классные часы, курс предметов, связанных с деятельностью организации наставника, проведение совместных конкурсов и проектных работ, способствующих развитию чувства сопричастности, интеграции в школьное и предпринимательское сообщества.</w:t>
      </w:r>
      <w:proofErr w:type="gramEnd"/>
    </w:p>
    <w:p w:rsidR="00C1258D" w:rsidRPr="00467D78" w:rsidRDefault="004005D5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D78">
        <w:rPr>
          <w:rFonts w:ascii="Times New Roman" w:hAnsi="Times New Roman" w:cs="Times New Roman"/>
          <w:sz w:val="24"/>
          <w:szCs w:val="24"/>
        </w:rPr>
        <w:t xml:space="preserve">- В школах: проектная деятельность, классные часы, внеурочная работа, </w:t>
      </w:r>
      <w:proofErr w:type="spellStart"/>
      <w:r w:rsidRPr="00467D7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67D78">
        <w:rPr>
          <w:rFonts w:ascii="Times New Roman" w:hAnsi="Times New Roman" w:cs="Times New Roman"/>
          <w:sz w:val="24"/>
          <w:szCs w:val="24"/>
        </w:rPr>
        <w:t xml:space="preserve"> тесты, педагогические игры на развитие навыков и компетенций, встречи с представителями предпри</w:t>
      </w:r>
      <w:r w:rsidR="00B2795A" w:rsidRPr="00467D78">
        <w:rPr>
          <w:rFonts w:ascii="Times New Roman" w:hAnsi="Times New Roman" w:cs="Times New Roman"/>
          <w:sz w:val="24"/>
          <w:szCs w:val="24"/>
        </w:rPr>
        <w:t>ятий, экскурсии на предприятия,</w:t>
      </w:r>
      <w:r w:rsidRPr="00467D78">
        <w:rPr>
          <w:rFonts w:ascii="Times New Roman" w:hAnsi="Times New Roman" w:cs="Times New Roman"/>
          <w:sz w:val="24"/>
          <w:szCs w:val="24"/>
        </w:rPr>
        <w:t xml:space="preserve"> конкурсы проектных ученических работ, д</w:t>
      </w:r>
      <w:r w:rsidR="004202B8" w:rsidRPr="00467D78">
        <w:rPr>
          <w:rFonts w:ascii="Times New Roman" w:hAnsi="Times New Roman" w:cs="Times New Roman"/>
          <w:sz w:val="24"/>
          <w:szCs w:val="24"/>
        </w:rPr>
        <w:t>искуссии, бизнес-проектирование.</w:t>
      </w:r>
    </w:p>
    <w:p w:rsidR="00C1258D" w:rsidRPr="006821E1" w:rsidRDefault="00C1258D" w:rsidP="00467D78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78">
        <w:rPr>
          <w:rFonts w:ascii="Times New Roman" w:hAnsi="Times New Roman" w:cs="Times New Roman"/>
          <w:sz w:val="24"/>
          <w:szCs w:val="24"/>
        </w:rPr>
        <w:t>- В организациях дополнительного образования: проектная деятельность, выездные мероприятия, экскурсии на предприятия, конкурсы, гранты от предприятий</w:t>
      </w:r>
      <w:r w:rsidRPr="006821E1">
        <w:rPr>
          <w:rFonts w:ascii="Times New Roman" w:hAnsi="Times New Roman" w:cs="Times New Roman"/>
          <w:sz w:val="28"/>
          <w:szCs w:val="28"/>
        </w:rPr>
        <w:t>.</w:t>
      </w:r>
    </w:p>
    <w:p w:rsidR="004005D5" w:rsidRPr="006821E1" w:rsidRDefault="004005D5" w:rsidP="00486623">
      <w:pPr>
        <w:spacing w:line="276" w:lineRule="auto"/>
        <w:sectPr w:rsidR="004005D5" w:rsidRPr="006821E1" w:rsidSect="00530E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005D5" w:rsidRPr="006821E1" w:rsidRDefault="00012042" w:rsidP="005243E9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4005D5" w:rsidRPr="006821E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005D5" w:rsidRPr="006821E1" w:rsidRDefault="004005D5" w:rsidP="0048662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21E1">
        <w:rPr>
          <w:rFonts w:ascii="Times New Roman" w:hAnsi="Times New Roman" w:cs="Times New Roman"/>
          <w:sz w:val="26"/>
          <w:szCs w:val="26"/>
        </w:rPr>
        <w:t>к положению о наставничестве</w:t>
      </w:r>
    </w:p>
    <w:p w:rsidR="004005D5" w:rsidRPr="00D15B0E" w:rsidRDefault="00D15B0E" w:rsidP="005243E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15B0E">
        <w:rPr>
          <w:rFonts w:ascii="Times New Roman" w:hAnsi="Times New Roman" w:cs="Times New Roman"/>
          <w:b/>
          <w:sz w:val="26"/>
          <w:szCs w:val="26"/>
        </w:rPr>
        <w:t>1. База</w:t>
      </w:r>
      <w:r w:rsidR="00B853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5D5" w:rsidRPr="00D15B0E">
        <w:rPr>
          <w:rFonts w:ascii="Times New Roman" w:hAnsi="Times New Roman" w:cs="Times New Roman"/>
          <w:b/>
          <w:sz w:val="26"/>
          <w:szCs w:val="26"/>
        </w:rPr>
        <w:t>наставляемых</w:t>
      </w:r>
      <w:r w:rsidR="00A46B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D06">
        <w:rPr>
          <w:rFonts w:ascii="Times New Roman" w:hAnsi="Times New Roman" w:cs="Times New Roman"/>
          <w:b/>
          <w:sz w:val="26"/>
          <w:szCs w:val="26"/>
        </w:rPr>
        <w:t>«</w:t>
      </w:r>
      <w:r w:rsidR="00A46BB4">
        <w:rPr>
          <w:rFonts w:ascii="Times New Roman" w:hAnsi="Times New Roman" w:cs="Times New Roman"/>
          <w:b/>
          <w:sz w:val="26"/>
          <w:szCs w:val="26"/>
        </w:rPr>
        <w:t>учитель-учитель</w:t>
      </w:r>
      <w:r w:rsidR="00CB6D06">
        <w:rPr>
          <w:rFonts w:ascii="Times New Roman" w:hAnsi="Times New Roman" w:cs="Times New Roman"/>
          <w:b/>
          <w:sz w:val="26"/>
          <w:szCs w:val="26"/>
        </w:rPr>
        <w:t>»</w:t>
      </w:r>
    </w:p>
    <w:p w:rsidR="004005D5" w:rsidRPr="006821E1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1275"/>
        <w:gridCol w:w="851"/>
        <w:gridCol w:w="1134"/>
        <w:gridCol w:w="709"/>
        <w:gridCol w:w="1275"/>
        <w:gridCol w:w="1276"/>
        <w:gridCol w:w="1276"/>
        <w:gridCol w:w="850"/>
        <w:gridCol w:w="1701"/>
        <w:gridCol w:w="1560"/>
        <w:gridCol w:w="1417"/>
      </w:tblGrid>
      <w:tr w:rsidR="00B85300" w:rsidRPr="006821E1" w:rsidTr="00012042">
        <w:trPr>
          <w:trHeight w:val="3054"/>
        </w:trPr>
        <w:tc>
          <w:tcPr>
            <w:tcW w:w="426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</w:p>
        </w:tc>
        <w:tc>
          <w:tcPr>
            <w:tcW w:w="1275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Контактные данные для связи (данные представителя)</w:t>
            </w:r>
          </w:p>
        </w:tc>
        <w:tc>
          <w:tcPr>
            <w:tcW w:w="851" w:type="dxa"/>
          </w:tcPr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рожде</w:t>
            </w:r>
            <w:proofErr w:type="spellEnd"/>
          </w:p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 настав</w:t>
            </w:r>
          </w:p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ляемого</w:t>
            </w:r>
            <w:proofErr w:type="spellEnd"/>
          </w:p>
        </w:tc>
        <w:tc>
          <w:tcPr>
            <w:tcW w:w="1134" w:type="dxa"/>
          </w:tcPr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Основ</w:t>
            </w:r>
          </w:p>
          <w:p w:rsidR="004005D5" w:rsidRPr="006821E1" w:rsidRDefault="004005D5" w:rsidP="00B85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ной запрос </w:t>
            </w:r>
            <w:proofErr w:type="gram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</w:p>
        </w:tc>
        <w:tc>
          <w:tcPr>
            <w:tcW w:w="709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Дата вхождения в программу</w:t>
            </w:r>
          </w:p>
        </w:tc>
        <w:tc>
          <w:tcPr>
            <w:tcW w:w="1275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ФИО наставника</w:t>
            </w:r>
          </w:p>
        </w:tc>
        <w:tc>
          <w:tcPr>
            <w:tcW w:w="1276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Форма наставничества</w:t>
            </w:r>
          </w:p>
        </w:tc>
        <w:tc>
          <w:tcPr>
            <w:tcW w:w="1276" w:type="dxa"/>
          </w:tcPr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Место работы/</w:t>
            </w:r>
          </w:p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учебы настав</w:t>
            </w:r>
          </w:p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  <w:proofErr w:type="spellEnd"/>
          </w:p>
        </w:tc>
        <w:tc>
          <w:tcPr>
            <w:tcW w:w="850" w:type="dxa"/>
          </w:tcPr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завер</w:t>
            </w:r>
            <w:proofErr w:type="spellEnd"/>
          </w:p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proofErr w:type="spellEnd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701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Результаты программы</w:t>
            </w:r>
          </w:p>
        </w:tc>
        <w:tc>
          <w:tcPr>
            <w:tcW w:w="1560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кейс/отзыв </w:t>
            </w:r>
            <w:proofErr w:type="gram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, размещенные на сайте организации</w:t>
            </w:r>
          </w:p>
        </w:tc>
        <w:tc>
          <w:tcPr>
            <w:tcW w:w="1417" w:type="dxa"/>
          </w:tcPr>
          <w:p w:rsidR="00B85300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</w:t>
            </w: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прохожде</w:t>
            </w:r>
            <w:proofErr w:type="spellEnd"/>
          </w:p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bookmarkStart w:id="3" w:name="_GoBack"/>
            <w:bookmarkEnd w:id="3"/>
          </w:p>
        </w:tc>
      </w:tr>
      <w:tr w:rsidR="00B85300" w:rsidRPr="006821E1" w:rsidTr="00012042">
        <w:tc>
          <w:tcPr>
            <w:tcW w:w="426" w:type="dxa"/>
            <w:vAlign w:val="center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46BB4" w:rsidRPr="006821E1" w:rsidRDefault="00A46BB4" w:rsidP="002F4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47A4">
              <w:rPr>
                <w:rFonts w:ascii="Times New Roman" w:hAnsi="Times New Roman" w:cs="Times New Roman"/>
                <w:sz w:val="26"/>
                <w:szCs w:val="26"/>
              </w:rPr>
              <w:t xml:space="preserve"> Полищук А.В.</w:t>
            </w:r>
          </w:p>
        </w:tc>
        <w:tc>
          <w:tcPr>
            <w:tcW w:w="1275" w:type="dxa"/>
          </w:tcPr>
          <w:p w:rsidR="004005D5" w:rsidRPr="006821E1" w:rsidRDefault="002F47A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88434993217</w:t>
            </w:r>
          </w:p>
        </w:tc>
        <w:tc>
          <w:tcPr>
            <w:tcW w:w="851" w:type="dxa"/>
          </w:tcPr>
          <w:p w:rsidR="004005D5" w:rsidRPr="006821E1" w:rsidRDefault="002F47A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13.05.56</w:t>
            </w:r>
          </w:p>
        </w:tc>
        <w:tc>
          <w:tcPr>
            <w:tcW w:w="1134" w:type="dxa"/>
          </w:tcPr>
          <w:p w:rsidR="004005D5" w:rsidRPr="006821E1" w:rsidRDefault="002F47A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документации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20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4005D5" w:rsidRPr="006821E1" w:rsidRDefault="002F47A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Руденок Т.И.</w:t>
            </w:r>
          </w:p>
        </w:tc>
        <w:tc>
          <w:tcPr>
            <w:tcW w:w="1276" w:type="dxa"/>
          </w:tcPr>
          <w:p w:rsidR="004005D5" w:rsidRPr="006821E1" w:rsidRDefault="002F47A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Учитель-учитель</w:t>
            </w:r>
          </w:p>
        </w:tc>
        <w:tc>
          <w:tcPr>
            <w:tcW w:w="1276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850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20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005D5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</w:t>
            </w:r>
          </w:p>
          <w:p w:rsidR="00012042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сотрудн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4005D5" w:rsidRPr="006821E1" w:rsidRDefault="00012042" w:rsidP="000120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Освоены основные формы</w:t>
            </w:r>
          </w:p>
        </w:tc>
        <w:tc>
          <w:tcPr>
            <w:tcW w:w="1417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300" w:rsidRPr="006821E1" w:rsidTr="00012042">
        <w:tc>
          <w:tcPr>
            <w:tcW w:w="426" w:type="dxa"/>
            <w:vAlign w:val="center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005D5" w:rsidRPr="006821E1" w:rsidRDefault="00530E8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Полищук А.В.</w:t>
            </w:r>
          </w:p>
        </w:tc>
        <w:tc>
          <w:tcPr>
            <w:tcW w:w="1275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84834993218</w:t>
            </w:r>
          </w:p>
        </w:tc>
        <w:tc>
          <w:tcPr>
            <w:tcW w:w="851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13.05.56</w:t>
            </w:r>
          </w:p>
        </w:tc>
        <w:tc>
          <w:tcPr>
            <w:tcW w:w="1134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Финграмотность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обучающегося</w:t>
            </w:r>
          </w:p>
        </w:tc>
        <w:tc>
          <w:tcPr>
            <w:tcW w:w="709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Кучменок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1276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Учитель-ученик</w:t>
            </w:r>
          </w:p>
        </w:tc>
        <w:tc>
          <w:tcPr>
            <w:tcW w:w="1276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Гори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850" w:type="dxa"/>
          </w:tcPr>
          <w:p w:rsidR="004005D5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4005D5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</w:t>
            </w:r>
          </w:p>
          <w:p w:rsidR="00012042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сотрудничества</w:t>
            </w:r>
          </w:p>
        </w:tc>
        <w:tc>
          <w:tcPr>
            <w:tcW w:w="1560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05D5" w:rsidRPr="006821E1" w:rsidRDefault="004005D5" w:rsidP="00486623">
      <w:pPr>
        <w:spacing w:line="276" w:lineRule="auto"/>
        <w:rPr>
          <w:sz w:val="26"/>
          <w:szCs w:val="26"/>
        </w:rPr>
        <w:sectPr w:rsidR="004005D5" w:rsidRPr="006821E1" w:rsidSect="005243E9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4005D5" w:rsidRPr="00D15B0E" w:rsidRDefault="00D15B0E" w:rsidP="005243E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15B0E">
        <w:rPr>
          <w:rFonts w:ascii="Times New Roman" w:hAnsi="Times New Roman" w:cs="Times New Roman"/>
          <w:b/>
          <w:sz w:val="26"/>
          <w:szCs w:val="26"/>
        </w:rPr>
        <w:lastRenderedPageBreak/>
        <w:t>2.База</w:t>
      </w:r>
      <w:r w:rsidR="004005D5" w:rsidRPr="00D15B0E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  <w:r w:rsidR="00A46BB4">
        <w:rPr>
          <w:rFonts w:ascii="Times New Roman" w:hAnsi="Times New Roman" w:cs="Times New Roman"/>
          <w:b/>
          <w:sz w:val="26"/>
          <w:szCs w:val="26"/>
        </w:rPr>
        <w:t xml:space="preserve"> ученик-ученик</w:t>
      </w:r>
    </w:p>
    <w:p w:rsidR="004005D5" w:rsidRPr="006821E1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851"/>
        <w:gridCol w:w="877"/>
        <w:gridCol w:w="965"/>
        <w:gridCol w:w="964"/>
        <w:gridCol w:w="1021"/>
        <w:gridCol w:w="509"/>
        <w:gridCol w:w="1192"/>
        <w:gridCol w:w="762"/>
        <w:gridCol w:w="1364"/>
        <w:gridCol w:w="993"/>
        <w:gridCol w:w="992"/>
        <w:gridCol w:w="992"/>
        <w:gridCol w:w="1134"/>
        <w:gridCol w:w="1418"/>
      </w:tblGrid>
      <w:tr w:rsidR="006821E1" w:rsidRPr="006821E1" w:rsidTr="00A46BB4">
        <w:tc>
          <w:tcPr>
            <w:tcW w:w="426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ФИО наставника</w:t>
            </w:r>
          </w:p>
        </w:tc>
        <w:tc>
          <w:tcPr>
            <w:tcW w:w="851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Контактные данные для связи</w:t>
            </w:r>
          </w:p>
        </w:tc>
        <w:tc>
          <w:tcPr>
            <w:tcW w:w="877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Место работы/учебы наставника</w:t>
            </w:r>
          </w:p>
        </w:tc>
        <w:tc>
          <w:tcPr>
            <w:tcW w:w="965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Основные компетенции наставника</w:t>
            </w:r>
          </w:p>
        </w:tc>
        <w:tc>
          <w:tcPr>
            <w:tcW w:w="964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Важные </w:t>
            </w:r>
            <w:r w:rsidR="00CB6D06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для программы достижения наставника</w:t>
            </w:r>
          </w:p>
        </w:tc>
        <w:tc>
          <w:tcPr>
            <w:tcW w:w="1021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Интересы наставника</w:t>
            </w:r>
          </w:p>
        </w:tc>
        <w:tc>
          <w:tcPr>
            <w:tcW w:w="509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Желаемый возраст </w:t>
            </w:r>
            <w:proofErr w:type="gram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наставляемых</w:t>
            </w:r>
            <w:proofErr w:type="gramEnd"/>
          </w:p>
        </w:tc>
        <w:tc>
          <w:tcPr>
            <w:tcW w:w="1192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Ресурс времени на программу наставничества</w:t>
            </w:r>
          </w:p>
        </w:tc>
        <w:tc>
          <w:tcPr>
            <w:tcW w:w="762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Дата вхождения в программу</w:t>
            </w:r>
          </w:p>
        </w:tc>
        <w:tc>
          <w:tcPr>
            <w:tcW w:w="1364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6821E1">
              <w:rPr>
                <w:rFonts w:ascii="Times New Roman" w:hAnsi="Times New Roman" w:cs="Times New Roman"/>
                <w:sz w:val="26"/>
                <w:szCs w:val="26"/>
              </w:rPr>
              <w:t xml:space="preserve"> (наставляемых)</w:t>
            </w:r>
          </w:p>
        </w:tc>
        <w:tc>
          <w:tcPr>
            <w:tcW w:w="993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Форма наставничества</w:t>
            </w:r>
          </w:p>
        </w:tc>
        <w:tc>
          <w:tcPr>
            <w:tcW w:w="992" w:type="dxa"/>
          </w:tcPr>
          <w:p w:rsidR="00A36F0D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/учебы наставляемого</w:t>
            </w:r>
          </w:p>
        </w:tc>
        <w:tc>
          <w:tcPr>
            <w:tcW w:w="992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Дата завершения программы</w:t>
            </w:r>
          </w:p>
        </w:tc>
        <w:tc>
          <w:tcPr>
            <w:tcW w:w="1134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Результаты программы</w:t>
            </w:r>
          </w:p>
        </w:tc>
        <w:tc>
          <w:tcPr>
            <w:tcW w:w="1418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Ссылка на кейс/отзыв наставника, размещенные на сайте организации</w:t>
            </w:r>
          </w:p>
        </w:tc>
      </w:tr>
      <w:tr w:rsidR="006821E1" w:rsidRPr="006821E1" w:rsidTr="00A46BB4">
        <w:tc>
          <w:tcPr>
            <w:tcW w:w="426" w:type="dxa"/>
            <w:vAlign w:val="center"/>
          </w:tcPr>
          <w:p w:rsidR="004005D5" w:rsidRDefault="004005D5" w:rsidP="00CB6D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B6D06" w:rsidRPr="006821E1" w:rsidRDefault="00CB6D06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005D5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Шунькова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  <w:p w:rsidR="00CB6D06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005D5" w:rsidRPr="006821E1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7кл</w:t>
            </w:r>
          </w:p>
        </w:tc>
        <w:tc>
          <w:tcPr>
            <w:tcW w:w="877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965" w:type="dxa"/>
          </w:tcPr>
          <w:p w:rsidR="004005D5" w:rsidRPr="006821E1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Жизнь школы</w:t>
            </w:r>
          </w:p>
        </w:tc>
        <w:tc>
          <w:tcPr>
            <w:tcW w:w="964" w:type="dxa"/>
          </w:tcPr>
          <w:p w:rsidR="004005D5" w:rsidRPr="006821E1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лидер</w:t>
            </w:r>
          </w:p>
        </w:tc>
        <w:tc>
          <w:tcPr>
            <w:tcW w:w="1021" w:type="dxa"/>
          </w:tcPr>
          <w:p w:rsidR="004005D5" w:rsidRPr="006821E1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Чтение, музыка,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предметы</w:t>
            </w:r>
          </w:p>
        </w:tc>
        <w:tc>
          <w:tcPr>
            <w:tcW w:w="509" w:type="dxa"/>
          </w:tcPr>
          <w:p w:rsidR="004005D5" w:rsidRPr="006821E1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13лет</w:t>
            </w:r>
          </w:p>
        </w:tc>
        <w:tc>
          <w:tcPr>
            <w:tcW w:w="1192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1год</w:t>
            </w:r>
          </w:p>
        </w:tc>
        <w:tc>
          <w:tcPr>
            <w:tcW w:w="762" w:type="dxa"/>
          </w:tcPr>
          <w:p w:rsidR="004005D5" w:rsidRPr="006821E1" w:rsidRDefault="005243E9" w:rsidP="00A46B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6B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4" w:type="dxa"/>
          </w:tcPr>
          <w:p w:rsidR="004005D5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  <w:r w:rsidR="000120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2042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прибывш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2042" w:rsidRPr="006821E1" w:rsidRDefault="00012042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зоны СВО </w:t>
            </w:r>
          </w:p>
        </w:tc>
        <w:tc>
          <w:tcPr>
            <w:tcW w:w="993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Ученик-ученик</w:t>
            </w:r>
          </w:p>
        </w:tc>
        <w:tc>
          <w:tcPr>
            <w:tcW w:w="992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992" w:type="dxa"/>
          </w:tcPr>
          <w:p w:rsidR="004005D5" w:rsidRPr="006821E1" w:rsidRDefault="005243E9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6B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1E1" w:rsidRPr="006821E1" w:rsidTr="00A46BB4">
        <w:tc>
          <w:tcPr>
            <w:tcW w:w="426" w:type="dxa"/>
            <w:vAlign w:val="center"/>
          </w:tcPr>
          <w:p w:rsidR="004005D5" w:rsidRPr="006821E1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1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Хачатурян Ксения</w:t>
            </w:r>
          </w:p>
        </w:tc>
        <w:tc>
          <w:tcPr>
            <w:tcW w:w="851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7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//---//</w:t>
            </w:r>
          </w:p>
        </w:tc>
        <w:tc>
          <w:tcPr>
            <w:tcW w:w="965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подростка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</w:p>
        </w:tc>
        <w:tc>
          <w:tcPr>
            <w:tcW w:w="964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Опасность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гаджетов</w:t>
            </w:r>
            <w:proofErr w:type="spellEnd"/>
          </w:p>
        </w:tc>
        <w:tc>
          <w:tcPr>
            <w:tcW w:w="509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92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1год</w:t>
            </w:r>
          </w:p>
        </w:tc>
        <w:tc>
          <w:tcPr>
            <w:tcW w:w="762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64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Дмитрий, прибыл из зоны СВО</w:t>
            </w:r>
          </w:p>
        </w:tc>
        <w:tc>
          <w:tcPr>
            <w:tcW w:w="993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992" w:type="dxa"/>
          </w:tcPr>
          <w:p w:rsidR="004005D5" w:rsidRPr="006821E1" w:rsidRDefault="00CB6D06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005D5" w:rsidRPr="006821E1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05D5" w:rsidRPr="006821E1" w:rsidRDefault="004005D5" w:rsidP="00486623">
      <w:pPr>
        <w:spacing w:line="276" w:lineRule="auto"/>
        <w:rPr>
          <w:sz w:val="26"/>
          <w:szCs w:val="26"/>
        </w:rPr>
        <w:sectPr w:rsidR="004005D5" w:rsidRPr="006821E1" w:rsidSect="005243E9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4005D5" w:rsidRPr="006546AE" w:rsidRDefault="005243E9" w:rsidP="0048662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6546AE">
        <w:rPr>
          <w:rFonts w:ascii="Times New Roman" w:hAnsi="Times New Roman" w:cs="Times New Roman"/>
          <w:b/>
          <w:sz w:val="24"/>
          <w:szCs w:val="24"/>
        </w:rPr>
        <w:t xml:space="preserve">.  «Дорожная карта» реализации </w:t>
      </w:r>
      <w:r w:rsidR="004005D5" w:rsidRPr="006546AE">
        <w:rPr>
          <w:rFonts w:ascii="Times New Roman" w:hAnsi="Times New Roman" w:cs="Times New Roman"/>
          <w:b/>
          <w:sz w:val="24"/>
          <w:szCs w:val="24"/>
        </w:rPr>
        <w:t xml:space="preserve"> целевой модели</w:t>
      </w:r>
    </w:p>
    <w:p w:rsidR="004005D5" w:rsidRPr="006546AE" w:rsidRDefault="004005D5" w:rsidP="0048662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AE">
        <w:rPr>
          <w:rFonts w:ascii="Times New Roman" w:hAnsi="Times New Roman" w:cs="Times New Roman"/>
          <w:b/>
          <w:sz w:val="24"/>
          <w:szCs w:val="24"/>
        </w:rPr>
        <w:t xml:space="preserve">наставничества </w:t>
      </w:r>
      <w:proofErr w:type="gramStart"/>
      <w:r w:rsidR="00CD25E3" w:rsidRPr="006546AE">
        <w:rPr>
          <w:rFonts w:ascii="Times New Roman" w:hAnsi="Times New Roman" w:cs="Times New Roman"/>
          <w:b/>
          <w:sz w:val="24"/>
          <w:szCs w:val="24"/>
        </w:rPr>
        <w:t>обуча</w:t>
      </w:r>
      <w:r w:rsidR="00264EFE"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 w:rsidR="0026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B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A46BB4">
        <w:rPr>
          <w:rFonts w:ascii="Times New Roman" w:hAnsi="Times New Roman" w:cs="Times New Roman"/>
          <w:b/>
          <w:sz w:val="24"/>
          <w:szCs w:val="24"/>
        </w:rPr>
        <w:t>учителкй</w:t>
      </w:r>
      <w:proofErr w:type="spellEnd"/>
      <w:r w:rsidR="00A4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FE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264EFE">
        <w:rPr>
          <w:rFonts w:ascii="Times New Roman" w:hAnsi="Times New Roman" w:cs="Times New Roman"/>
          <w:b/>
          <w:sz w:val="24"/>
          <w:szCs w:val="24"/>
        </w:rPr>
        <w:t>Горицкая</w:t>
      </w:r>
      <w:proofErr w:type="spellEnd"/>
      <w:r w:rsidR="00264EFE">
        <w:rPr>
          <w:rFonts w:ascii="Times New Roman" w:hAnsi="Times New Roman" w:cs="Times New Roman"/>
          <w:b/>
          <w:sz w:val="24"/>
          <w:szCs w:val="24"/>
        </w:rPr>
        <w:t xml:space="preserve"> ООШ на 2022-2023</w:t>
      </w:r>
      <w:r w:rsidR="00CD25E3" w:rsidRPr="006546AE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4005D5" w:rsidRPr="00CD25E3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1134"/>
        <w:gridCol w:w="1841"/>
      </w:tblGrid>
      <w:tr w:rsidR="006821E1" w:rsidRPr="006546AE" w:rsidTr="006546AE">
        <w:tc>
          <w:tcPr>
            <w:tcW w:w="6096" w:type="dxa"/>
          </w:tcPr>
          <w:p w:rsidR="004005D5" w:rsidRPr="006546AE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005D5" w:rsidRPr="006546AE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1" w:type="dxa"/>
          </w:tcPr>
          <w:p w:rsidR="004005D5" w:rsidRPr="006546AE" w:rsidRDefault="004005D5" w:rsidP="00486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</w:tcPr>
          <w:p w:rsidR="004005D5" w:rsidRPr="006546AE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D25E3" w:rsidRPr="006546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1" w:type="dxa"/>
          </w:tcPr>
          <w:p w:rsidR="004005D5" w:rsidRPr="006546AE" w:rsidRDefault="006546AE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5E3" w:rsidRPr="006546A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264EFE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4005D5"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 о реализуемой программе наставничества</w:t>
            </w:r>
          </w:p>
        </w:tc>
        <w:tc>
          <w:tcPr>
            <w:tcW w:w="1134" w:type="dxa"/>
            <w:vMerge w:val="restart"/>
          </w:tcPr>
          <w:p w:rsidR="004005D5" w:rsidRPr="006546AE" w:rsidRDefault="00A46BB4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D25E3"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4005D5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ук., куратор,</w:t>
            </w:r>
          </w:p>
        </w:tc>
      </w:tr>
      <w:tr w:rsidR="00CD25E3" w:rsidRPr="006546AE" w:rsidTr="00A46BB4">
        <w:trPr>
          <w:trHeight w:val="317"/>
        </w:trPr>
        <w:tc>
          <w:tcPr>
            <w:tcW w:w="6096" w:type="dxa"/>
            <w:vMerge w:val="restart"/>
            <w:vAlign w:val="center"/>
          </w:tcPr>
          <w:p w:rsidR="00CD25E3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46BB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среди обучающихся </w:t>
            </w:r>
            <w:proofErr w:type="spellStart"/>
            <w:r w:rsidR="00A46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</w:tcPr>
          <w:p w:rsidR="00CD25E3" w:rsidRPr="006546AE" w:rsidRDefault="00CD25E3" w:rsidP="0048662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CD25E3" w:rsidRPr="006546AE" w:rsidRDefault="006546AE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5E3" w:rsidRPr="006546AE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</w:p>
        </w:tc>
      </w:tr>
      <w:tr w:rsidR="00CD25E3" w:rsidRPr="006546AE" w:rsidTr="006546AE">
        <w:trPr>
          <w:trHeight w:val="1710"/>
        </w:trPr>
        <w:tc>
          <w:tcPr>
            <w:tcW w:w="6096" w:type="dxa"/>
            <w:vMerge/>
            <w:vAlign w:val="center"/>
          </w:tcPr>
          <w:p w:rsidR="00CD25E3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D25E3" w:rsidRPr="006546AE" w:rsidRDefault="00264EFE" w:rsidP="004866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="00CD25E3" w:rsidRPr="006546AE">
              <w:rPr>
                <w:sz w:val="24"/>
                <w:szCs w:val="24"/>
              </w:rPr>
              <w:t>г</w:t>
            </w:r>
          </w:p>
        </w:tc>
        <w:tc>
          <w:tcPr>
            <w:tcW w:w="1841" w:type="dxa"/>
            <w:vMerge/>
          </w:tcPr>
          <w:p w:rsidR="00CD25E3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134" w:type="dxa"/>
          </w:tcPr>
          <w:p w:rsidR="004005D5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005D5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Директор, 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</w:tcPr>
          <w:p w:rsidR="004005D5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4005D5" w:rsidRPr="006546AE" w:rsidRDefault="00CD25E3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Директор, учителя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264E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наставниками 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41" w:type="dxa"/>
          </w:tcPr>
          <w:p w:rsidR="00744C71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D5" w:rsidRPr="006546AE" w:rsidRDefault="00744C71" w:rsidP="00744C71">
            <w:pPr>
              <w:rPr>
                <w:sz w:val="24"/>
                <w:szCs w:val="24"/>
              </w:rPr>
            </w:pPr>
            <w:r w:rsidRPr="006546AE">
              <w:rPr>
                <w:sz w:val="24"/>
                <w:szCs w:val="24"/>
              </w:rPr>
              <w:t>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264EFE" w:rsidP="00A46B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D5"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пар</w:t>
            </w:r>
            <w:r w:rsidR="00A4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D5" w:rsidRPr="006546A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руководителя образовательной организации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821E1" w:rsidRPr="006546AE" w:rsidTr="006546AE">
        <w:tc>
          <w:tcPr>
            <w:tcW w:w="6096" w:type="dxa"/>
            <w:vAlign w:val="center"/>
          </w:tcPr>
          <w:p w:rsidR="004005D5" w:rsidRPr="006546AE" w:rsidRDefault="004005D5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26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005D5" w:rsidRPr="006546AE" w:rsidRDefault="00744C71" w:rsidP="00486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</w:tbl>
    <w:p w:rsidR="004005D5" w:rsidRPr="006546AE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D5" w:rsidRPr="006546AE" w:rsidRDefault="004005D5" w:rsidP="004866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61" w:rsidRPr="006821E1" w:rsidRDefault="00540D61" w:rsidP="00486623">
      <w:pPr>
        <w:spacing w:line="276" w:lineRule="auto"/>
        <w:rPr>
          <w:sz w:val="26"/>
          <w:szCs w:val="26"/>
        </w:rPr>
      </w:pPr>
    </w:p>
    <w:sectPr w:rsidR="00540D61" w:rsidRPr="006821E1" w:rsidSect="004005D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82" w:rsidRDefault="00530E82" w:rsidP="00486623">
      <w:r>
        <w:separator/>
      </w:r>
    </w:p>
  </w:endnote>
  <w:endnote w:type="continuationSeparator" w:id="0">
    <w:p w:rsidR="00530E82" w:rsidRDefault="00530E82" w:rsidP="0048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82" w:rsidRDefault="00530E82" w:rsidP="00486623">
      <w:r>
        <w:separator/>
      </w:r>
    </w:p>
  </w:footnote>
  <w:footnote w:type="continuationSeparator" w:id="0">
    <w:p w:rsidR="00530E82" w:rsidRDefault="00530E82" w:rsidP="00486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EF"/>
    <w:multiLevelType w:val="hybridMultilevel"/>
    <w:tmpl w:val="04BE3E24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0FC66B5"/>
    <w:multiLevelType w:val="hybridMultilevel"/>
    <w:tmpl w:val="F17A64C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BFD0FB5"/>
    <w:multiLevelType w:val="hybridMultilevel"/>
    <w:tmpl w:val="A1CA429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C7C2EB3"/>
    <w:multiLevelType w:val="multilevel"/>
    <w:tmpl w:val="B4FE0C08"/>
    <w:lvl w:ilvl="0">
      <w:start w:val="6"/>
      <w:numFmt w:val="decimal"/>
      <w:lvlText w:val="%1"/>
      <w:lvlJc w:val="left"/>
      <w:pPr>
        <w:ind w:left="236" w:hanging="9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4">
    <w:nsid w:val="133D349E"/>
    <w:multiLevelType w:val="multilevel"/>
    <w:tmpl w:val="A4E689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52" w:hanging="1800"/>
      </w:pPr>
      <w:rPr>
        <w:rFonts w:hint="default"/>
      </w:rPr>
    </w:lvl>
  </w:abstractNum>
  <w:abstractNum w:abstractNumId="5">
    <w:nsid w:val="1617170C"/>
    <w:multiLevelType w:val="hybridMultilevel"/>
    <w:tmpl w:val="AE2081F4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C715125"/>
    <w:multiLevelType w:val="hybridMultilevel"/>
    <w:tmpl w:val="58DE9C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FF234EB"/>
    <w:multiLevelType w:val="hybridMultilevel"/>
    <w:tmpl w:val="BB3A31D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0325CCB"/>
    <w:multiLevelType w:val="multilevel"/>
    <w:tmpl w:val="DA5EE89C"/>
    <w:lvl w:ilvl="0">
      <w:start w:val="1"/>
      <w:numFmt w:val="decimal"/>
      <w:lvlText w:val="%1."/>
      <w:lvlJc w:val="left"/>
      <w:pPr>
        <w:ind w:left="4399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9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0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0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1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2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990"/>
      </w:pPr>
      <w:rPr>
        <w:rFonts w:hint="default"/>
        <w:lang w:val="ru-RU" w:eastAsia="en-US" w:bidi="ar-SA"/>
      </w:rPr>
    </w:lvl>
  </w:abstractNum>
  <w:abstractNum w:abstractNumId="9">
    <w:nsid w:val="25F72E21"/>
    <w:multiLevelType w:val="multilevel"/>
    <w:tmpl w:val="B686AD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2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52" w:hanging="1800"/>
      </w:pPr>
      <w:rPr>
        <w:rFonts w:hint="default"/>
      </w:rPr>
    </w:lvl>
  </w:abstractNum>
  <w:abstractNum w:abstractNumId="10">
    <w:nsid w:val="26D504CA"/>
    <w:multiLevelType w:val="hybridMultilevel"/>
    <w:tmpl w:val="BB64946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7813613"/>
    <w:multiLevelType w:val="hybridMultilevel"/>
    <w:tmpl w:val="7CB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E110F"/>
    <w:multiLevelType w:val="hybridMultilevel"/>
    <w:tmpl w:val="2D7E985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AB049DC"/>
    <w:multiLevelType w:val="hybridMultilevel"/>
    <w:tmpl w:val="86D6393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B1874A3"/>
    <w:multiLevelType w:val="multilevel"/>
    <w:tmpl w:val="D75A24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</w:rPr>
    </w:lvl>
  </w:abstractNum>
  <w:abstractNum w:abstractNumId="15">
    <w:nsid w:val="2B2448DD"/>
    <w:multiLevelType w:val="hybridMultilevel"/>
    <w:tmpl w:val="06982F3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2D205DBA"/>
    <w:multiLevelType w:val="hybridMultilevel"/>
    <w:tmpl w:val="05E6B2F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5C3C74"/>
    <w:multiLevelType w:val="hybridMultilevel"/>
    <w:tmpl w:val="DFE61EC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02B169A"/>
    <w:multiLevelType w:val="multilevel"/>
    <w:tmpl w:val="A0F67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A53117"/>
    <w:multiLevelType w:val="hybridMultilevel"/>
    <w:tmpl w:val="FA042AF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34E74E16"/>
    <w:multiLevelType w:val="hybridMultilevel"/>
    <w:tmpl w:val="E12CFE7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37031B48"/>
    <w:multiLevelType w:val="hybridMultilevel"/>
    <w:tmpl w:val="8F06637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3D150CE9"/>
    <w:multiLevelType w:val="hybridMultilevel"/>
    <w:tmpl w:val="DBBA097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FE571E6"/>
    <w:multiLevelType w:val="hybridMultilevel"/>
    <w:tmpl w:val="A1D853D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0E84668"/>
    <w:multiLevelType w:val="hybridMultilevel"/>
    <w:tmpl w:val="AD58896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452E2DEE"/>
    <w:multiLevelType w:val="hybridMultilevel"/>
    <w:tmpl w:val="709EEF2E"/>
    <w:lvl w:ilvl="0" w:tplc="04190005">
      <w:start w:val="1"/>
      <w:numFmt w:val="bullet"/>
      <w:lvlText w:val=""/>
      <w:lvlJc w:val="left"/>
      <w:pPr>
        <w:ind w:left="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6">
    <w:nsid w:val="454C2DC9"/>
    <w:multiLevelType w:val="hybridMultilevel"/>
    <w:tmpl w:val="68724CB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C117771"/>
    <w:multiLevelType w:val="hybridMultilevel"/>
    <w:tmpl w:val="1CD0DF0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CB32714"/>
    <w:multiLevelType w:val="hybridMultilevel"/>
    <w:tmpl w:val="1EE0D90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4D0C06F8"/>
    <w:multiLevelType w:val="hybridMultilevel"/>
    <w:tmpl w:val="364A258C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F7C1067"/>
    <w:multiLevelType w:val="hybridMultilevel"/>
    <w:tmpl w:val="F5D23A3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6750831"/>
    <w:multiLevelType w:val="hybridMultilevel"/>
    <w:tmpl w:val="F17CDA6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5A245A31"/>
    <w:multiLevelType w:val="multilevel"/>
    <w:tmpl w:val="053897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5A884AE9"/>
    <w:multiLevelType w:val="hybridMultilevel"/>
    <w:tmpl w:val="2610A47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5CFB52FD"/>
    <w:multiLevelType w:val="hybridMultilevel"/>
    <w:tmpl w:val="D5187774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>
    <w:nsid w:val="5F922567"/>
    <w:multiLevelType w:val="hybridMultilevel"/>
    <w:tmpl w:val="410CF66C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17E61B7"/>
    <w:multiLevelType w:val="hybridMultilevel"/>
    <w:tmpl w:val="EC9493B4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B7950BB"/>
    <w:multiLevelType w:val="hybridMultilevel"/>
    <w:tmpl w:val="A6CAFDB6"/>
    <w:lvl w:ilvl="0" w:tplc="E36C589E">
      <w:numFmt w:val="bullet"/>
      <w:lvlText w:val=""/>
      <w:lvlJc w:val="left"/>
      <w:pPr>
        <w:ind w:left="236" w:hanging="34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238DAF0">
      <w:numFmt w:val="bullet"/>
      <w:lvlText w:val="•"/>
      <w:lvlJc w:val="left"/>
      <w:pPr>
        <w:ind w:left="1214" w:hanging="347"/>
      </w:pPr>
      <w:rPr>
        <w:rFonts w:hint="default"/>
        <w:lang w:val="ru-RU" w:eastAsia="en-US" w:bidi="ar-SA"/>
      </w:rPr>
    </w:lvl>
    <w:lvl w:ilvl="2" w:tplc="A39C3122">
      <w:numFmt w:val="bullet"/>
      <w:lvlText w:val="•"/>
      <w:lvlJc w:val="left"/>
      <w:pPr>
        <w:ind w:left="2188" w:hanging="347"/>
      </w:pPr>
      <w:rPr>
        <w:rFonts w:hint="default"/>
        <w:lang w:val="ru-RU" w:eastAsia="en-US" w:bidi="ar-SA"/>
      </w:rPr>
    </w:lvl>
    <w:lvl w:ilvl="3" w:tplc="459024D6">
      <w:numFmt w:val="bullet"/>
      <w:lvlText w:val="•"/>
      <w:lvlJc w:val="left"/>
      <w:pPr>
        <w:ind w:left="3163" w:hanging="347"/>
      </w:pPr>
      <w:rPr>
        <w:rFonts w:hint="default"/>
        <w:lang w:val="ru-RU" w:eastAsia="en-US" w:bidi="ar-SA"/>
      </w:rPr>
    </w:lvl>
    <w:lvl w:ilvl="4" w:tplc="A65CAFEA">
      <w:numFmt w:val="bullet"/>
      <w:lvlText w:val="•"/>
      <w:lvlJc w:val="left"/>
      <w:pPr>
        <w:ind w:left="4137" w:hanging="347"/>
      </w:pPr>
      <w:rPr>
        <w:rFonts w:hint="default"/>
        <w:lang w:val="ru-RU" w:eastAsia="en-US" w:bidi="ar-SA"/>
      </w:rPr>
    </w:lvl>
    <w:lvl w:ilvl="5" w:tplc="123497B8">
      <w:numFmt w:val="bullet"/>
      <w:lvlText w:val="•"/>
      <w:lvlJc w:val="left"/>
      <w:pPr>
        <w:ind w:left="5112" w:hanging="347"/>
      </w:pPr>
      <w:rPr>
        <w:rFonts w:hint="default"/>
        <w:lang w:val="ru-RU" w:eastAsia="en-US" w:bidi="ar-SA"/>
      </w:rPr>
    </w:lvl>
    <w:lvl w:ilvl="6" w:tplc="0812F43C">
      <w:numFmt w:val="bullet"/>
      <w:lvlText w:val="•"/>
      <w:lvlJc w:val="left"/>
      <w:pPr>
        <w:ind w:left="6086" w:hanging="347"/>
      </w:pPr>
      <w:rPr>
        <w:rFonts w:hint="default"/>
        <w:lang w:val="ru-RU" w:eastAsia="en-US" w:bidi="ar-SA"/>
      </w:rPr>
    </w:lvl>
    <w:lvl w:ilvl="7" w:tplc="645E0562">
      <w:numFmt w:val="bullet"/>
      <w:lvlText w:val="•"/>
      <w:lvlJc w:val="left"/>
      <w:pPr>
        <w:ind w:left="7060" w:hanging="347"/>
      </w:pPr>
      <w:rPr>
        <w:rFonts w:hint="default"/>
        <w:lang w:val="ru-RU" w:eastAsia="en-US" w:bidi="ar-SA"/>
      </w:rPr>
    </w:lvl>
    <w:lvl w:ilvl="8" w:tplc="BBE27544">
      <w:numFmt w:val="bullet"/>
      <w:lvlText w:val="•"/>
      <w:lvlJc w:val="left"/>
      <w:pPr>
        <w:ind w:left="8035" w:hanging="347"/>
      </w:pPr>
      <w:rPr>
        <w:rFonts w:hint="default"/>
        <w:lang w:val="ru-RU" w:eastAsia="en-US" w:bidi="ar-SA"/>
      </w:rPr>
    </w:lvl>
  </w:abstractNum>
  <w:abstractNum w:abstractNumId="38">
    <w:nsid w:val="6D4A02A6"/>
    <w:multiLevelType w:val="hybridMultilevel"/>
    <w:tmpl w:val="A2647EA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E934F81"/>
    <w:multiLevelType w:val="hybridMultilevel"/>
    <w:tmpl w:val="88A6EA6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6EFC16C5"/>
    <w:multiLevelType w:val="hybridMultilevel"/>
    <w:tmpl w:val="744AA20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F1415B6"/>
    <w:multiLevelType w:val="multilevel"/>
    <w:tmpl w:val="0C70750C"/>
    <w:lvl w:ilvl="0">
      <w:start w:val="5"/>
      <w:numFmt w:val="decimal"/>
      <w:lvlText w:val="%1"/>
      <w:lvlJc w:val="left"/>
      <w:pPr>
        <w:ind w:left="236" w:hanging="9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42">
    <w:nsid w:val="72492CEE"/>
    <w:multiLevelType w:val="hybridMultilevel"/>
    <w:tmpl w:val="E6D2C76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>
    <w:nsid w:val="781F7E61"/>
    <w:multiLevelType w:val="hybridMultilevel"/>
    <w:tmpl w:val="34E0DB3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>
    <w:nsid w:val="79E81C93"/>
    <w:multiLevelType w:val="hybridMultilevel"/>
    <w:tmpl w:val="CD32A79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>
    <w:nsid w:val="7B9726EF"/>
    <w:multiLevelType w:val="hybridMultilevel"/>
    <w:tmpl w:val="A150E74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37"/>
  </w:num>
  <w:num w:numId="4">
    <w:abstractNumId w:val="8"/>
  </w:num>
  <w:num w:numId="5">
    <w:abstractNumId w:val="14"/>
  </w:num>
  <w:num w:numId="6">
    <w:abstractNumId w:val="18"/>
  </w:num>
  <w:num w:numId="7">
    <w:abstractNumId w:val="32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40"/>
  </w:num>
  <w:num w:numId="13">
    <w:abstractNumId w:val="31"/>
  </w:num>
  <w:num w:numId="14">
    <w:abstractNumId w:val="23"/>
  </w:num>
  <w:num w:numId="15">
    <w:abstractNumId w:val="36"/>
  </w:num>
  <w:num w:numId="16">
    <w:abstractNumId w:val="0"/>
  </w:num>
  <w:num w:numId="17">
    <w:abstractNumId w:val="30"/>
  </w:num>
  <w:num w:numId="18">
    <w:abstractNumId w:val="15"/>
  </w:num>
  <w:num w:numId="19">
    <w:abstractNumId w:val="22"/>
  </w:num>
  <w:num w:numId="20">
    <w:abstractNumId w:val="7"/>
  </w:num>
  <w:num w:numId="21">
    <w:abstractNumId w:val="45"/>
  </w:num>
  <w:num w:numId="22">
    <w:abstractNumId w:val="34"/>
  </w:num>
  <w:num w:numId="23">
    <w:abstractNumId w:val="38"/>
  </w:num>
  <w:num w:numId="24">
    <w:abstractNumId w:val="5"/>
  </w:num>
  <w:num w:numId="25">
    <w:abstractNumId w:val="24"/>
  </w:num>
  <w:num w:numId="26">
    <w:abstractNumId w:val="19"/>
  </w:num>
  <w:num w:numId="27">
    <w:abstractNumId w:val="13"/>
  </w:num>
  <w:num w:numId="28">
    <w:abstractNumId w:val="28"/>
  </w:num>
  <w:num w:numId="29">
    <w:abstractNumId w:val="33"/>
  </w:num>
  <w:num w:numId="30">
    <w:abstractNumId w:val="10"/>
  </w:num>
  <w:num w:numId="31">
    <w:abstractNumId w:val="21"/>
  </w:num>
  <w:num w:numId="32">
    <w:abstractNumId w:val="16"/>
  </w:num>
  <w:num w:numId="33">
    <w:abstractNumId w:val="42"/>
  </w:num>
  <w:num w:numId="34">
    <w:abstractNumId w:val="17"/>
  </w:num>
  <w:num w:numId="35">
    <w:abstractNumId w:val="44"/>
  </w:num>
  <w:num w:numId="36">
    <w:abstractNumId w:val="25"/>
  </w:num>
  <w:num w:numId="37">
    <w:abstractNumId w:val="39"/>
  </w:num>
  <w:num w:numId="38">
    <w:abstractNumId w:val="27"/>
  </w:num>
  <w:num w:numId="39">
    <w:abstractNumId w:val="20"/>
  </w:num>
  <w:num w:numId="40">
    <w:abstractNumId w:val="43"/>
  </w:num>
  <w:num w:numId="41">
    <w:abstractNumId w:val="2"/>
  </w:num>
  <w:num w:numId="42">
    <w:abstractNumId w:val="35"/>
  </w:num>
  <w:num w:numId="43">
    <w:abstractNumId w:val="12"/>
  </w:num>
  <w:num w:numId="44">
    <w:abstractNumId w:val="26"/>
  </w:num>
  <w:num w:numId="45">
    <w:abstractNumId w:val="29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D5"/>
    <w:rsid w:val="00012042"/>
    <w:rsid w:val="00014C1B"/>
    <w:rsid w:val="00032639"/>
    <w:rsid w:val="0006556D"/>
    <w:rsid w:val="000D1ED3"/>
    <w:rsid w:val="000D5256"/>
    <w:rsid w:val="000E069A"/>
    <w:rsid w:val="000E27DD"/>
    <w:rsid w:val="00174E04"/>
    <w:rsid w:val="00191EE4"/>
    <w:rsid w:val="0019371B"/>
    <w:rsid w:val="001B1A26"/>
    <w:rsid w:val="001B7C8F"/>
    <w:rsid w:val="001E2809"/>
    <w:rsid w:val="00220477"/>
    <w:rsid w:val="00250006"/>
    <w:rsid w:val="00264EFE"/>
    <w:rsid w:val="002C6FB8"/>
    <w:rsid w:val="002D52AD"/>
    <w:rsid w:val="002E41E3"/>
    <w:rsid w:val="002F47A4"/>
    <w:rsid w:val="002F6C71"/>
    <w:rsid w:val="00311BF4"/>
    <w:rsid w:val="00314942"/>
    <w:rsid w:val="003171D6"/>
    <w:rsid w:val="00347576"/>
    <w:rsid w:val="00375E44"/>
    <w:rsid w:val="0038596C"/>
    <w:rsid w:val="00396CAA"/>
    <w:rsid w:val="004005D5"/>
    <w:rsid w:val="004145B1"/>
    <w:rsid w:val="004202B8"/>
    <w:rsid w:val="00420539"/>
    <w:rsid w:val="00467D78"/>
    <w:rsid w:val="00480A9D"/>
    <w:rsid w:val="00486623"/>
    <w:rsid w:val="004947C0"/>
    <w:rsid w:val="004A5048"/>
    <w:rsid w:val="004A5654"/>
    <w:rsid w:val="004C4656"/>
    <w:rsid w:val="0050787E"/>
    <w:rsid w:val="005243E9"/>
    <w:rsid w:val="00530E82"/>
    <w:rsid w:val="00540333"/>
    <w:rsid w:val="00540D61"/>
    <w:rsid w:val="00581435"/>
    <w:rsid w:val="00590278"/>
    <w:rsid w:val="00594E26"/>
    <w:rsid w:val="005D2363"/>
    <w:rsid w:val="00624972"/>
    <w:rsid w:val="006255E2"/>
    <w:rsid w:val="006308D0"/>
    <w:rsid w:val="006546AE"/>
    <w:rsid w:val="00674772"/>
    <w:rsid w:val="006821E1"/>
    <w:rsid w:val="006D0332"/>
    <w:rsid w:val="006E6136"/>
    <w:rsid w:val="00744C71"/>
    <w:rsid w:val="00753532"/>
    <w:rsid w:val="007557C0"/>
    <w:rsid w:val="00755DBA"/>
    <w:rsid w:val="007673AA"/>
    <w:rsid w:val="00784A32"/>
    <w:rsid w:val="007C6A21"/>
    <w:rsid w:val="007D68AF"/>
    <w:rsid w:val="007F4809"/>
    <w:rsid w:val="0082563C"/>
    <w:rsid w:val="00854577"/>
    <w:rsid w:val="008B1C4C"/>
    <w:rsid w:val="008C1A56"/>
    <w:rsid w:val="008C6E53"/>
    <w:rsid w:val="008E6605"/>
    <w:rsid w:val="009038B6"/>
    <w:rsid w:val="00920A73"/>
    <w:rsid w:val="009210EB"/>
    <w:rsid w:val="00937A42"/>
    <w:rsid w:val="00940533"/>
    <w:rsid w:val="0094333B"/>
    <w:rsid w:val="00980BBF"/>
    <w:rsid w:val="009A155A"/>
    <w:rsid w:val="009A1567"/>
    <w:rsid w:val="009C0589"/>
    <w:rsid w:val="00A07233"/>
    <w:rsid w:val="00A36F0D"/>
    <w:rsid w:val="00A44A29"/>
    <w:rsid w:val="00A46BB4"/>
    <w:rsid w:val="00A83161"/>
    <w:rsid w:val="00AB4C54"/>
    <w:rsid w:val="00AD46CA"/>
    <w:rsid w:val="00AD73DF"/>
    <w:rsid w:val="00AF764F"/>
    <w:rsid w:val="00B2795A"/>
    <w:rsid w:val="00B37717"/>
    <w:rsid w:val="00B645F0"/>
    <w:rsid w:val="00B85300"/>
    <w:rsid w:val="00BB6CC8"/>
    <w:rsid w:val="00BD0D6D"/>
    <w:rsid w:val="00C1258D"/>
    <w:rsid w:val="00C20695"/>
    <w:rsid w:val="00C502C8"/>
    <w:rsid w:val="00C51B7A"/>
    <w:rsid w:val="00C63E5B"/>
    <w:rsid w:val="00C66384"/>
    <w:rsid w:val="00C71702"/>
    <w:rsid w:val="00C74A8B"/>
    <w:rsid w:val="00C85C85"/>
    <w:rsid w:val="00CB6D06"/>
    <w:rsid w:val="00CD25E3"/>
    <w:rsid w:val="00D02264"/>
    <w:rsid w:val="00D15B0E"/>
    <w:rsid w:val="00D30217"/>
    <w:rsid w:val="00D50D7E"/>
    <w:rsid w:val="00D52899"/>
    <w:rsid w:val="00D66737"/>
    <w:rsid w:val="00D8059A"/>
    <w:rsid w:val="00D85803"/>
    <w:rsid w:val="00D94A68"/>
    <w:rsid w:val="00DD1E28"/>
    <w:rsid w:val="00DD21F0"/>
    <w:rsid w:val="00E00627"/>
    <w:rsid w:val="00E36F87"/>
    <w:rsid w:val="00E42150"/>
    <w:rsid w:val="00E512FD"/>
    <w:rsid w:val="00E62A60"/>
    <w:rsid w:val="00EB4A22"/>
    <w:rsid w:val="00F260B0"/>
    <w:rsid w:val="00F348B5"/>
    <w:rsid w:val="00F73006"/>
    <w:rsid w:val="00F82D68"/>
    <w:rsid w:val="00FA0B01"/>
    <w:rsid w:val="00FA3337"/>
    <w:rsid w:val="00FB10A6"/>
    <w:rsid w:val="00FC3EC5"/>
    <w:rsid w:val="00FF1E05"/>
    <w:rsid w:val="00FF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D5"/>
    <w:pPr>
      <w:spacing w:after="0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05D5"/>
    <w:pPr>
      <w:jc w:val="both"/>
    </w:pPr>
    <w:rPr>
      <w:rFonts w:ascii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005D5"/>
    <w:rPr>
      <w:rFonts w:ascii="Calibri" w:eastAsia="Calibri" w:hAnsi="Calibri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623"/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86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623"/>
    <w:rPr>
      <w:rFonts w:ascii="Times New Roman" w:eastAsia="Calibri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DD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80A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80A9D"/>
    <w:rPr>
      <w:rFonts w:ascii="Times New Roman" w:eastAsia="Calibri" w:hAnsi="Times New Roman"/>
      <w:sz w:val="28"/>
      <w:szCs w:val="28"/>
      <w:lang w:eastAsia="ru-RU"/>
    </w:rPr>
  </w:style>
  <w:style w:type="paragraph" w:styleId="ab">
    <w:name w:val="List Paragraph"/>
    <w:basedOn w:val="a"/>
    <w:uiPriority w:val="1"/>
    <w:qFormat/>
    <w:rsid w:val="00480A9D"/>
    <w:pPr>
      <w:widowControl w:val="0"/>
      <w:autoSpaceDE w:val="0"/>
      <w:autoSpaceDN w:val="0"/>
      <w:ind w:left="236" w:firstLine="360"/>
      <w:jc w:val="both"/>
    </w:pPr>
    <w:rPr>
      <w:rFonts w:eastAsia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4C465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AAC069758443F502BAD136EA32EE8A0C33AB99AA6D927861C729D49C403C21D3528D43E868A7AF0D5EB71A20BDFFuEF" TargetMode="External"/><Relationship Id="rId13" Type="http://schemas.openxmlformats.org/officeDocument/2006/relationships/hyperlink" Target="consultantplus://offline/ref=6AA47F230457878CAE61AAC069758443FE07BFDD35E76FE482553FA99EA532856D289324D4945F3D2D9901C914FEu4F" TargetMode="External"/><Relationship Id="rId18" Type="http://schemas.openxmlformats.org/officeDocument/2006/relationships/hyperlink" Target="consultantplus://offline/ref=6AA47F230457878CAE61AAC069758443F502BAD136EA32EE8A0C33AB99AA6D807839CB29DC82413A348503CBF1u7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A47F230457878CAE61AAC069758443FE07BDD634E96FE482553FA99EA532856D289324D4945F3D2D9901C914FEu4F" TargetMode="External"/><Relationship Id="rId17" Type="http://schemas.openxmlformats.org/officeDocument/2006/relationships/hyperlink" Target="consultantplus://offline/ref=6AA47F230457878CAE61B4CD7F19D84EFC0BE3D836E766BBDD0A64F4C9AC38D23867927890C94C3D229903CE08E768ADFBu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47F230457878CAE61AAC069758443FE08BCD136E36FE482553FA99EA532856D289324D4945F3D2D9901C914FEu4F" TargetMode="External"/><Relationship Id="rId20" Type="http://schemas.openxmlformats.org/officeDocument/2006/relationships/hyperlink" Target="consultantplus://offline/ref=6AA47F230457878CAE61AAC069758443F502BAD136EA32EE8A0C33AB99AA6D807839CB29DC82413A348503CBF1u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47F230457878CAE61AAC069758443FE08BFD333E66FE482553FA99EA532856D289324D4945F3D2D9901C914FEu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A47F230457878CAE61AAC069758443FE03B5D735E86FE482553FA99EA532857F28CB28D49C413C2B8C579852B065AFB91359AE0622BFFDFEu9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AA47F230457878CAE61AAC069758443FE08BBDC36E76FE482553FA99EA532856D289324D4945F3D2D9901C914FEu4F" TargetMode="External"/><Relationship Id="rId19" Type="http://schemas.openxmlformats.org/officeDocument/2006/relationships/hyperlink" Target="consultantplus://offline/ref=6AA47F230457878CAE61AAC069758443FE08BCD136E36FE482553FA99EA532856D289324D4945F3D2D9901C914FEu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AAC069758443FF08BAD03BB738E6D30031AC96F568956961C621CA9C4623288701FCu8F" TargetMode="External"/><Relationship Id="rId14" Type="http://schemas.openxmlformats.org/officeDocument/2006/relationships/hyperlink" Target="consultantplus://offline/ref=6AA47F230457878CAE61AAC069758443FE08BAD436E76FE482553FA99EA532856D289324D4945F3D2D9901C914FEu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392-E88C-42AF-AD10-D285C0A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20</Pages>
  <Words>8168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Т.А.</dc:creator>
  <cp:lastModifiedBy>Наталия Фёдоровна</cp:lastModifiedBy>
  <cp:revision>58</cp:revision>
  <cp:lastPrinted>2022-11-29T19:07:00Z</cp:lastPrinted>
  <dcterms:created xsi:type="dcterms:W3CDTF">2021-07-08T05:46:00Z</dcterms:created>
  <dcterms:modified xsi:type="dcterms:W3CDTF">2022-11-29T19:20:00Z</dcterms:modified>
</cp:coreProperties>
</file>